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054C" w14:textId="77777777" w:rsidR="00B20F6F" w:rsidRPr="00DA25CC" w:rsidRDefault="00B20F6F" w:rsidP="00DA25CC">
      <w:pPr>
        <w:rPr>
          <w:rFonts w:ascii="Helvetica" w:hAnsi="Helvetica" w:cs="Calibri"/>
          <w:b/>
          <w:sz w:val="36"/>
          <w:szCs w:val="36"/>
        </w:rPr>
      </w:pPr>
    </w:p>
    <w:p w14:paraId="7F3A02D5" w14:textId="57F59D41" w:rsidR="00D34C3C" w:rsidRPr="00DA25CC" w:rsidRDefault="00AF1625" w:rsidP="00DA25CC">
      <w:pPr>
        <w:jc w:val="center"/>
        <w:rPr>
          <w:rFonts w:ascii="Helvetica" w:hAnsi="Helvetica" w:cs="Aptos"/>
          <w:b/>
          <w:bCs/>
          <w:sz w:val="36"/>
          <w:szCs w:val="36"/>
        </w:rPr>
      </w:pPr>
      <w:r w:rsidRPr="00DA25CC">
        <w:rPr>
          <w:rFonts w:ascii="Helvetica" w:hAnsi="Helvetica" w:cs="Aptos"/>
          <w:b/>
          <w:bCs/>
          <w:sz w:val="36"/>
          <w:szCs w:val="36"/>
        </w:rPr>
        <w:t xml:space="preserve"> </w:t>
      </w:r>
      <w:r w:rsidR="009A1670" w:rsidRPr="00DA25CC">
        <w:rPr>
          <w:rFonts w:ascii="Helvetica" w:hAnsi="Helvetica" w:cs="Arial"/>
          <w:b/>
          <w:bCs/>
          <w:sz w:val="36"/>
          <w:szCs w:val="36"/>
        </w:rPr>
        <w:t xml:space="preserve">TITLE </w:t>
      </w:r>
    </w:p>
    <w:p w14:paraId="6F8B977E" w14:textId="77777777" w:rsidR="00A4652C" w:rsidRPr="00DA25CC" w:rsidRDefault="00A4652C" w:rsidP="00DA25CC">
      <w:pPr>
        <w:rPr>
          <w:rFonts w:ascii="Helvetica" w:hAnsi="Helvetica" w:cs="Calibri"/>
          <w:i/>
          <w:iCs/>
          <w:sz w:val="20"/>
          <w:szCs w:val="20"/>
        </w:rPr>
      </w:pPr>
    </w:p>
    <w:p w14:paraId="55ECF9DD" w14:textId="77777777" w:rsidR="001900B1" w:rsidRPr="00DA25CC" w:rsidRDefault="009A1670" w:rsidP="00DA25CC">
      <w:pPr>
        <w:jc w:val="center"/>
        <w:rPr>
          <w:rFonts w:ascii="Helvetica" w:hAnsi="Helvetica" w:cs="Arial"/>
          <w:b/>
          <w:bCs/>
          <w:szCs w:val="28"/>
        </w:rPr>
      </w:pPr>
      <w:bookmarkStart w:id="0" w:name="_Hlk67480443"/>
      <w:r w:rsidRPr="00DA25CC">
        <w:rPr>
          <w:rFonts w:ascii="Helvetica" w:hAnsi="Helvetica" w:cs="Arial"/>
          <w:b/>
          <w:bCs/>
          <w:szCs w:val="28"/>
        </w:rPr>
        <w:t>First name Family (last) name</w:t>
      </w:r>
      <w:bookmarkEnd w:id="0"/>
      <w:r w:rsidRPr="00DA25CC">
        <w:rPr>
          <w:rFonts w:ascii="Helvetica" w:hAnsi="Helvetica" w:cs="Arial"/>
          <w:b/>
          <w:bCs/>
          <w:szCs w:val="28"/>
          <w:vertAlign w:val="superscript"/>
        </w:rPr>
        <w:t>1</w:t>
      </w:r>
      <w:r w:rsidRPr="00DA25CC">
        <w:rPr>
          <w:rFonts w:ascii="Helvetica" w:hAnsi="Helvetica" w:cs="Arial"/>
          <w:b/>
          <w:bCs/>
          <w:szCs w:val="28"/>
        </w:rPr>
        <w:t xml:space="preserve">, First name Family (last) name </w:t>
      </w:r>
      <w:r w:rsidRPr="00DA25CC">
        <w:rPr>
          <w:rFonts w:ascii="Helvetica" w:hAnsi="Helvetica" w:cs="Arial"/>
          <w:b/>
          <w:bCs/>
          <w:szCs w:val="28"/>
          <w:vertAlign w:val="superscript"/>
        </w:rPr>
        <w:t>2</w:t>
      </w:r>
      <w:r w:rsidRPr="00DA25CC">
        <w:rPr>
          <w:rFonts w:ascii="Helvetica" w:hAnsi="Helvetica" w:cs="Arial"/>
          <w:b/>
          <w:bCs/>
          <w:szCs w:val="28"/>
        </w:rPr>
        <w:t xml:space="preserve">, </w:t>
      </w:r>
    </w:p>
    <w:p w14:paraId="593FAF30" w14:textId="0711EE3B" w:rsidR="00005A2A" w:rsidRPr="00DA25CC" w:rsidRDefault="009A1670" w:rsidP="00DA25CC">
      <w:pPr>
        <w:jc w:val="center"/>
        <w:rPr>
          <w:rFonts w:ascii="Helvetica" w:hAnsi="Helvetica" w:cs="Helvetica"/>
          <w:b/>
          <w:bCs/>
        </w:rPr>
      </w:pPr>
      <w:r w:rsidRPr="00DA25CC">
        <w:rPr>
          <w:rFonts w:ascii="Helvetica" w:hAnsi="Helvetica" w:cs="Arial"/>
          <w:b/>
          <w:bCs/>
          <w:szCs w:val="28"/>
        </w:rPr>
        <w:t>First name Family (last) name</w:t>
      </w:r>
      <w:r w:rsidRPr="00DA25CC">
        <w:rPr>
          <w:rFonts w:ascii="Helvetica" w:hAnsi="Helvetica" w:cs="Arial"/>
          <w:b/>
          <w:bCs/>
          <w:szCs w:val="28"/>
          <w:vertAlign w:val="superscript"/>
        </w:rPr>
        <w:t xml:space="preserve">2 </w:t>
      </w:r>
    </w:p>
    <w:p w14:paraId="64B7CC2E" w14:textId="7F3A8878" w:rsidR="009A1670" w:rsidRPr="00DA25CC" w:rsidRDefault="009A1670" w:rsidP="00DA25CC">
      <w:pPr>
        <w:pStyle w:val="MDPI16affiliation"/>
        <w:spacing w:line="240" w:lineRule="auto"/>
        <w:ind w:left="0" w:firstLine="0"/>
        <w:jc w:val="center"/>
        <w:rPr>
          <w:rFonts w:ascii="Helvetica" w:hAnsi="Helvetica" w:cs="Arial"/>
          <w:i/>
          <w:iCs/>
          <w:sz w:val="24"/>
          <w:szCs w:val="24"/>
        </w:rPr>
      </w:pPr>
      <w:r w:rsidRPr="00DA25CC">
        <w:rPr>
          <w:rFonts w:ascii="Helvetica" w:hAnsi="Helvetica" w:cs="Arial"/>
          <w:i/>
          <w:iCs/>
          <w:sz w:val="24"/>
          <w:szCs w:val="24"/>
          <w:vertAlign w:val="superscript"/>
        </w:rPr>
        <w:t>1</w:t>
      </w:r>
      <w:r w:rsidRPr="00DA25CC">
        <w:rPr>
          <w:rFonts w:ascii="Helvetica" w:hAnsi="Helvetica" w:cs="Arial"/>
          <w:i/>
          <w:iCs/>
          <w:sz w:val="24"/>
          <w:szCs w:val="24"/>
        </w:rPr>
        <w:t>Affiliation 1</w:t>
      </w:r>
    </w:p>
    <w:p w14:paraId="7A20EEA1" w14:textId="6286723B" w:rsidR="009A1670" w:rsidRPr="00DA25CC" w:rsidRDefault="009A1670" w:rsidP="00DA25CC">
      <w:pPr>
        <w:pStyle w:val="MDPI16affiliation"/>
        <w:spacing w:line="240" w:lineRule="auto"/>
        <w:ind w:left="0" w:firstLine="0"/>
        <w:jc w:val="center"/>
        <w:rPr>
          <w:rFonts w:ascii="Helvetica" w:hAnsi="Helvetica" w:cs="Arial"/>
          <w:i/>
          <w:iCs/>
          <w:sz w:val="24"/>
          <w:szCs w:val="24"/>
        </w:rPr>
      </w:pPr>
      <w:r w:rsidRPr="00DA25CC">
        <w:rPr>
          <w:rFonts w:ascii="Helvetica" w:hAnsi="Helvetica" w:cs="Arial"/>
          <w:i/>
          <w:iCs/>
          <w:sz w:val="24"/>
          <w:szCs w:val="24"/>
          <w:vertAlign w:val="superscript"/>
        </w:rPr>
        <w:t>2</w:t>
      </w:r>
      <w:r w:rsidRPr="00DA25CC">
        <w:rPr>
          <w:rFonts w:ascii="Helvetica" w:hAnsi="Helvetica" w:cs="Arial"/>
          <w:i/>
          <w:iCs/>
          <w:sz w:val="24"/>
          <w:szCs w:val="24"/>
        </w:rPr>
        <w:t>Affiliation 2</w:t>
      </w:r>
    </w:p>
    <w:p w14:paraId="15514328" w14:textId="77777777" w:rsidR="0087389A" w:rsidRPr="00DA25CC" w:rsidRDefault="0087389A" w:rsidP="00DA25CC">
      <w:pPr>
        <w:jc w:val="center"/>
        <w:rPr>
          <w:rFonts w:ascii="Helvetica" w:hAnsi="Helvetica" w:cs="Calibri"/>
          <w:i/>
          <w:iCs/>
          <w:sz w:val="20"/>
          <w:szCs w:val="20"/>
        </w:rPr>
      </w:pPr>
    </w:p>
    <w:p w14:paraId="698A0110" w14:textId="5AD91E45" w:rsidR="00C0138D" w:rsidRPr="00DA25CC" w:rsidRDefault="009331A9" w:rsidP="00DA25CC">
      <w:pPr>
        <w:jc w:val="center"/>
        <w:rPr>
          <w:rFonts w:ascii="Helvetica" w:hAnsi="Helvetica" w:cs="Calibri"/>
          <w:i/>
          <w:iCs/>
          <w:sz w:val="20"/>
          <w:szCs w:val="20"/>
        </w:rPr>
      </w:pPr>
      <w:r w:rsidRPr="00DA25CC">
        <w:rPr>
          <w:rFonts w:ascii="Helvetica" w:hAnsi="Helvetica" w:cs="Calibri"/>
          <w:i/>
          <w:iCs/>
          <w:sz w:val="20"/>
          <w:szCs w:val="20"/>
        </w:rPr>
        <w:t>Received:</w:t>
      </w:r>
    </w:p>
    <w:p w14:paraId="6E57B11B" w14:textId="566B18ED" w:rsidR="00C0138D" w:rsidRPr="00DA25CC" w:rsidRDefault="009331A9" w:rsidP="00DA25CC">
      <w:pPr>
        <w:jc w:val="center"/>
        <w:rPr>
          <w:rFonts w:ascii="Helvetica" w:hAnsi="Helvetica" w:cs="Calibri"/>
          <w:i/>
          <w:iCs/>
          <w:sz w:val="20"/>
          <w:szCs w:val="20"/>
        </w:rPr>
      </w:pPr>
      <w:r w:rsidRPr="00DA25CC">
        <w:rPr>
          <w:rFonts w:ascii="Helvetica" w:hAnsi="Helvetica" w:cs="Calibri"/>
          <w:i/>
          <w:iCs/>
          <w:sz w:val="20"/>
          <w:szCs w:val="20"/>
          <w:lang w:val="az-Latn-AZ"/>
        </w:rPr>
        <w:t>Accepted</w:t>
      </w:r>
      <w:r w:rsidRPr="00DA25CC">
        <w:rPr>
          <w:rFonts w:ascii="Helvetica" w:hAnsi="Helvetica" w:cs="Calibri"/>
          <w:i/>
          <w:iCs/>
          <w:sz w:val="20"/>
          <w:szCs w:val="20"/>
        </w:rPr>
        <w:t>:</w:t>
      </w:r>
    </w:p>
    <w:p w14:paraId="35324109" w14:textId="65A83076" w:rsidR="009331A9" w:rsidRPr="00DA25CC" w:rsidRDefault="00C0138D" w:rsidP="00DA25CC">
      <w:pPr>
        <w:jc w:val="center"/>
        <w:rPr>
          <w:rFonts w:ascii="Helvetica" w:hAnsi="Helvetica" w:cs="Calibri"/>
          <w:i/>
          <w:iCs/>
          <w:sz w:val="20"/>
          <w:szCs w:val="20"/>
          <w:lang w:val="az-Latn-AZ"/>
        </w:rPr>
      </w:pPr>
      <w:r w:rsidRPr="00DA25CC">
        <w:rPr>
          <w:rFonts w:ascii="Helvetica" w:hAnsi="Helvetica" w:cs="Calibri"/>
          <w:i/>
          <w:iCs/>
          <w:sz w:val="20"/>
          <w:szCs w:val="20"/>
          <w:lang w:val="az-Latn-AZ"/>
        </w:rPr>
        <w:t>Published</w:t>
      </w:r>
      <w:r w:rsidR="0087389A" w:rsidRPr="00DA25CC">
        <w:rPr>
          <w:rFonts w:ascii="Helvetica" w:hAnsi="Helvetica" w:cs="Calibri"/>
          <w:i/>
          <w:iCs/>
          <w:sz w:val="20"/>
          <w:szCs w:val="20"/>
        </w:rPr>
        <w:t>:</w:t>
      </w:r>
    </w:p>
    <w:p w14:paraId="63F5C338" w14:textId="0057FC15" w:rsidR="003A1EB1" w:rsidRPr="00DA25CC" w:rsidRDefault="003A1EB1" w:rsidP="00DA25CC">
      <w:pPr>
        <w:pBdr>
          <w:bottom w:val="single" w:sz="12" w:space="1" w:color="auto"/>
        </w:pBdr>
        <w:tabs>
          <w:tab w:val="left" w:pos="6637"/>
        </w:tabs>
        <w:jc w:val="center"/>
        <w:rPr>
          <w:rFonts w:ascii="Helvetica" w:hAnsi="Helvetica" w:cs="Calibri"/>
        </w:rPr>
      </w:pPr>
    </w:p>
    <w:p w14:paraId="664F2A16" w14:textId="77777777" w:rsidR="00887D30" w:rsidRPr="00DA25CC" w:rsidRDefault="00887D30" w:rsidP="00DA25CC">
      <w:pPr>
        <w:ind w:firstLine="709"/>
        <w:jc w:val="both"/>
        <w:rPr>
          <w:rFonts w:ascii="Helvetica" w:hAnsi="Helvetica" w:cs="Helvetica"/>
          <w:bCs/>
          <w:sz w:val="22"/>
          <w:szCs w:val="22"/>
          <w:lang w:eastAsia="ru-RU"/>
        </w:rPr>
      </w:pPr>
    </w:p>
    <w:p w14:paraId="5A7C9C78" w14:textId="4603FE31" w:rsidR="000061FD" w:rsidRPr="008F77A3" w:rsidRDefault="009A1670" w:rsidP="00DA25CC">
      <w:pPr>
        <w:pStyle w:val="ad"/>
        <w:spacing w:before="0" w:beforeAutospacing="0" w:after="0" w:afterAutospacing="0"/>
        <w:ind w:firstLine="709"/>
        <w:jc w:val="both"/>
        <w:rPr>
          <w:rFonts w:ascii="Helvetica" w:hAnsi="Helvetica" w:cs="Arial"/>
          <w:color w:val="000000" w:themeColor="text1"/>
          <w:sz w:val="20"/>
          <w:szCs w:val="20"/>
          <w:lang w:val="en-US"/>
        </w:rPr>
      </w:pPr>
      <w:r w:rsidRPr="00DA25CC">
        <w:rPr>
          <w:rFonts w:ascii="Helvetica" w:hAnsi="Helvetica" w:cs="Arial"/>
          <w:b/>
          <w:sz w:val="20"/>
          <w:szCs w:val="20"/>
          <w:lang w:val="en-US"/>
        </w:rPr>
        <w:t xml:space="preserve">Abstract: </w:t>
      </w:r>
      <w:r w:rsidRPr="00DA25CC">
        <w:rPr>
          <w:rFonts w:ascii="Helvetica" w:hAnsi="Helvetica" w:cs="Arial"/>
          <w:sz w:val="20"/>
          <w:szCs w:val="20"/>
          <w:lang w:val="en-US"/>
        </w:rPr>
        <w:t>A single paragraph of about 150-250 words to give a brief introduction to your work. Do not include figure numbers and captions, table numbers and captions, references, or long mathematical expressions</w:t>
      </w:r>
      <w:r w:rsidR="008F77A3">
        <w:rPr>
          <w:rFonts w:ascii="Helvetica" w:hAnsi="Helvetica" w:cs="Arial"/>
          <w:sz w:val="20"/>
          <w:szCs w:val="20"/>
          <w:lang w:val="en-US"/>
        </w:rPr>
        <w:t xml:space="preserve">. </w:t>
      </w:r>
      <w:r w:rsidR="008F77A3" w:rsidRPr="008F77A3">
        <w:rPr>
          <w:rFonts w:ascii="Helvetica" w:hAnsi="Helvetica"/>
          <w:color w:val="000000" w:themeColor="text1"/>
          <w:sz w:val="20"/>
          <w:szCs w:val="20"/>
          <w:lang w:val="en-US"/>
        </w:rPr>
        <w:t>An abstract is a shortened version of the paper and should contain all information necessary for the reader to determine:  what the objectives of the research/study were;  how the research/study was done; what results were obtained; and the significance of the results.The abstract is important because many journal readers first read the abstract to determine if the entire article is worth reading.</w:t>
      </w:r>
    </w:p>
    <w:p w14:paraId="6C03DFC9" w14:textId="77777777" w:rsidR="009A1670" w:rsidRPr="008F77A3" w:rsidRDefault="009A1670" w:rsidP="00DA25CC">
      <w:pPr>
        <w:pStyle w:val="ad"/>
        <w:spacing w:before="0" w:beforeAutospacing="0" w:after="0" w:afterAutospacing="0"/>
        <w:ind w:firstLine="709"/>
        <w:jc w:val="both"/>
        <w:rPr>
          <w:rFonts w:ascii="Helvetica" w:hAnsi="Helvetica" w:cs="Helvetica"/>
          <w:b/>
          <w:strike/>
          <w:color w:val="000000" w:themeColor="text1"/>
          <w:sz w:val="20"/>
          <w:szCs w:val="20"/>
          <w:lang w:val="en-US"/>
        </w:rPr>
      </w:pPr>
    </w:p>
    <w:p w14:paraId="6488E048" w14:textId="098A533B" w:rsidR="00887D30" w:rsidRPr="00DA25CC" w:rsidRDefault="00853CB3" w:rsidP="00DA25CC">
      <w:pPr>
        <w:pStyle w:val="ad"/>
        <w:spacing w:before="0" w:beforeAutospacing="0" w:after="0" w:afterAutospacing="0"/>
        <w:ind w:firstLine="567"/>
        <w:jc w:val="both"/>
        <w:rPr>
          <w:rFonts w:ascii="Helvetica" w:hAnsi="Helvetica" w:cs="Helvetica"/>
          <w:sz w:val="20"/>
          <w:szCs w:val="20"/>
          <w:lang w:val="en-US"/>
        </w:rPr>
      </w:pPr>
      <w:r w:rsidRPr="00DA25CC">
        <w:rPr>
          <w:rFonts w:ascii="Helvetica" w:hAnsi="Helvetica" w:cs="Helvetica"/>
          <w:b/>
          <w:sz w:val="20"/>
          <w:szCs w:val="20"/>
          <w:lang w:val="en-US"/>
        </w:rPr>
        <w:t>Keywords:</w:t>
      </w:r>
      <w:r w:rsidRPr="00DA25CC">
        <w:rPr>
          <w:rFonts w:ascii="Helvetica" w:hAnsi="Helvetica" w:cs="Helvetica"/>
          <w:sz w:val="20"/>
          <w:szCs w:val="20"/>
          <w:lang w:val="en-US"/>
        </w:rPr>
        <w:t xml:space="preserve"> </w:t>
      </w:r>
      <w:r w:rsidR="009A1670" w:rsidRPr="00DA25CC">
        <w:rPr>
          <w:rFonts w:ascii="Helvetica" w:hAnsi="Helvetica" w:cs="Arial"/>
          <w:sz w:val="20"/>
          <w:szCs w:val="20"/>
          <w:lang w:val="en-US"/>
        </w:rPr>
        <w:t>keyword 1; keyword 2; keyword 3 (Enter a maximum of five keywords here)</w:t>
      </w:r>
    </w:p>
    <w:p w14:paraId="72111ED1" w14:textId="77777777" w:rsidR="00AA30C6" w:rsidRPr="00DA25CC" w:rsidRDefault="00AA30C6" w:rsidP="00DA25CC">
      <w:pPr>
        <w:jc w:val="both"/>
        <w:rPr>
          <w:rFonts w:ascii="Helvetica" w:hAnsi="Helvetica" w:cs="Calibri"/>
          <w:b/>
          <w:bCs/>
          <w:sz w:val="40"/>
          <w:szCs w:val="40"/>
        </w:rPr>
      </w:pPr>
      <w:r w:rsidRPr="00DA25CC">
        <w:rPr>
          <w:rFonts w:ascii="Helvetica" w:hAnsi="Helvetica" w:cs="Calibri"/>
          <w:b/>
          <w:bCs/>
          <w:sz w:val="40"/>
          <w:szCs w:val="40"/>
        </w:rPr>
        <w:t>________________________________________</w:t>
      </w:r>
    </w:p>
    <w:p w14:paraId="15D83103" w14:textId="77777777" w:rsidR="00AA30C6" w:rsidRPr="00DA25CC" w:rsidRDefault="00AA30C6" w:rsidP="00DA25CC">
      <w:pPr>
        <w:ind w:firstLine="709"/>
        <w:jc w:val="both"/>
        <w:rPr>
          <w:rFonts w:ascii="Helvetica" w:hAnsi="Helvetica" w:cs="Calibri"/>
          <w:b/>
          <w:bCs/>
          <w:sz w:val="22"/>
          <w:szCs w:val="22"/>
        </w:rPr>
      </w:pPr>
    </w:p>
    <w:p w14:paraId="21DD07F3" w14:textId="77777777" w:rsidR="00590583" w:rsidRPr="00DA25CC" w:rsidRDefault="00887D30" w:rsidP="00AD7321">
      <w:pPr>
        <w:ind w:firstLine="567"/>
        <w:jc w:val="both"/>
        <w:rPr>
          <w:rFonts w:ascii="Helvetica" w:hAnsi="Helvetica" w:cs="Calibri"/>
          <w:b/>
          <w:bCs/>
          <w:sz w:val="22"/>
          <w:szCs w:val="22"/>
        </w:rPr>
      </w:pPr>
      <w:r w:rsidRPr="00DA25CC">
        <w:rPr>
          <w:rFonts w:ascii="Helvetica" w:hAnsi="Helvetica" w:cs="Calibri"/>
          <w:b/>
          <w:bCs/>
          <w:sz w:val="22"/>
          <w:szCs w:val="22"/>
        </w:rPr>
        <w:t>I</w:t>
      </w:r>
      <w:r w:rsidR="00590583" w:rsidRPr="00DA25CC">
        <w:rPr>
          <w:rFonts w:ascii="Helvetica" w:hAnsi="Helvetica" w:cs="Calibri"/>
          <w:b/>
          <w:bCs/>
          <w:sz w:val="22"/>
          <w:szCs w:val="22"/>
        </w:rPr>
        <w:t>NTRODUCTION</w:t>
      </w:r>
    </w:p>
    <w:p w14:paraId="3786B02C" w14:textId="77777777" w:rsidR="008D7423" w:rsidRPr="00DA25CC" w:rsidRDefault="008D7423" w:rsidP="00AD7321">
      <w:pPr>
        <w:ind w:firstLine="567"/>
        <w:jc w:val="both"/>
        <w:rPr>
          <w:rFonts w:ascii="Helvetica" w:hAnsi="Helvetica" w:cs="Calibri"/>
          <w:b/>
          <w:bCs/>
        </w:rPr>
      </w:pPr>
    </w:p>
    <w:p w14:paraId="3119516C" w14:textId="44210F40" w:rsidR="008F77A3" w:rsidRPr="008F77A3" w:rsidRDefault="00186BE2" w:rsidP="00AD7321">
      <w:pPr>
        <w:autoSpaceDE w:val="0"/>
        <w:autoSpaceDN w:val="0"/>
        <w:adjustRightInd w:val="0"/>
        <w:ind w:firstLine="567"/>
        <w:jc w:val="both"/>
        <w:rPr>
          <w:rFonts w:ascii="Helvetica" w:hAnsi="Helvetica"/>
          <w:color w:val="000000" w:themeColor="text1"/>
          <w:sz w:val="22"/>
          <w:szCs w:val="22"/>
        </w:rPr>
      </w:pPr>
      <w:r w:rsidRPr="00DA25CC">
        <w:rPr>
          <w:rFonts w:ascii="Helvetica" w:hAnsi="Helvetica" w:cs="Arial"/>
          <w:sz w:val="22"/>
        </w:rPr>
        <w:t xml:space="preserve">Main text paragraph. </w:t>
      </w:r>
      <w:r w:rsidR="008F77A3" w:rsidRPr="00DA25CC">
        <w:rPr>
          <w:rFonts w:ascii="Helvetica" w:hAnsi="Helvetica" w:cs="Arial"/>
          <w:sz w:val="22"/>
        </w:rPr>
        <w:t>This “Microsoft Word” document is a guide for submitting final paper to the “</w:t>
      </w:r>
      <w:r w:rsidR="008F77A3" w:rsidRPr="00DA25CC">
        <w:rPr>
          <w:rFonts w:ascii="Helvetica" w:hAnsi="Helvetica"/>
          <w:sz w:val="22"/>
        </w:rPr>
        <w:t>Baku State University Journal of Chemistry &amp; Materials Science</w:t>
      </w:r>
      <w:r w:rsidR="008F77A3" w:rsidRPr="00DA25CC">
        <w:rPr>
          <w:rFonts w:ascii="Helvetica" w:hAnsi="Helvetica" w:cs="Arial"/>
          <w:sz w:val="22"/>
        </w:rPr>
        <w:t xml:space="preserve">”. </w:t>
      </w:r>
      <w:r w:rsidR="008F77A3" w:rsidRPr="008F77A3">
        <w:rPr>
          <w:rFonts w:ascii="Helvetica" w:hAnsi="Helvetica"/>
          <w:color w:val="000000" w:themeColor="text1"/>
          <w:sz w:val="22"/>
          <w:szCs w:val="22"/>
        </w:rPr>
        <w:t xml:space="preserve">The introduction needs to relate to the problems or issues being recognised and eventually leading the research questions. The structuring of the introduction part may vary. </w:t>
      </w:r>
    </w:p>
    <w:p w14:paraId="021116FF" w14:textId="77777777" w:rsidR="008F77A3" w:rsidRPr="008F77A3" w:rsidRDefault="008F77A3" w:rsidP="00AD7321">
      <w:pPr>
        <w:pStyle w:val="MDPI31text"/>
        <w:spacing w:line="240" w:lineRule="auto"/>
        <w:ind w:left="0" w:right="-46" w:firstLine="567"/>
        <w:rPr>
          <w:rFonts w:ascii="Helvetica" w:hAnsi="Helvetica"/>
          <w:color w:val="000000" w:themeColor="text1"/>
          <w:sz w:val="22"/>
        </w:rPr>
      </w:pPr>
      <w:r w:rsidRPr="008F77A3">
        <w:rPr>
          <w:rFonts w:ascii="Helvetica" w:hAnsi="Helvetica"/>
          <w:color w:val="000000" w:themeColor="text1"/>
          <w:sz w:val="22"/>
        </w:rPr>
        <w:t>This section discusses the results and conclusions of previously published studies, to help explain why the current study is of scientific interest.</w:t>
      </w:r>
    </w:p>
    <w:p w14:paraId="52865971" w14:textId="299494E6"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 xml:space="preserve">Your paper’s format must be strictly followed by this guide and the manuscript cannot be accepted for publication unless all formatting requirements are met. </w:t>
      </w:r>
    </w:p>
    <w:p w14:paraId="07222BE8" w14:textId="579996D2" w:rsidR="00186BE2" w:rsidRPr="00DA25CC" w:rsidRDefault="00186BE2" w:rsidP="00AD7321">
      <w:pPr>
        <w:pStyle w:val="MDPI31text"/>
        <w:spacing w:line="240" w:lineRule="auto"/>
        <w:ind w:left="0" w:right="-46" w:firstLine="567"/>
        <w:rPr>
          <w:rFonts w:ascii="Helvetica" w:hAnsi="Helvetica" w:cs="Arial"/>
          <w:sz w:val="22"/>
          <w:szCs w:val="24"/>
        </w:rPr>
      </w:pPr>
      <w:bookmarkStart w:id="1" w:name="_Hlk69917481"/>
      <w:r w:rsidRPr="00DA25CC">
        <w:rPr>
          <w:rFonts w:ascii="Helvetica" w:hAnsi="Helvetica" w:cs="Arial"/>
          <w:sz w:val="22"/>
          <w:szCs w:val="24"/>
        </w:rPr>
        <w:t xml:space="preserve">Contribution to the Journal </w:t>
      </w:r>
      <w:r w:rsidR="007A1EDC" w:rsidRPr="00DA25CC">
        <w:rPr>
          <w:rFonts w:ascii="Helvetica" w:hAnsi="Helvetica" w:cs="Arial"/>
          <w:sz w:val="22"/>
          <w:szCs w:val="24"/>
        </w:rPr>
        <w:t>is English only</w:t>
      </w:r>
      <w:r w:rsidRPr="00DA25CC">
        <w:rPr>
          <w:rFonts w:ascii="Helvetica" w:hAnsi="Helvetica" w:cs="Arial"/>
          <w:sz w:val="22"/>
          <w:szCs w:val="24"/>
        </w:rPr>
        <w:t>. Authors are encouraged to have their contribution checked for grammar.</w:t>
      </w:r>
      <w:bookmarkEnd w:id="1"/>
    </w:p>
    <w:p w14:paraId="44FB0D51" w14:textId="7777777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 xml:space="preserve">In the paper can be only used one style type [Helvetica]. </w:t>
      </w:r>
    </w:p>
    <w:p w14:paraId="6E3AB271" w14:textId="77777777" w:rsidR="00186BE2" w:rsidRPr="00DA25CC" w:rsidRDefault="00186BE2" w:rsidP="00AD7321">
      <w:pPr>
        <w:pStyle w:val="MDPI31text"/>
        <w:spacing w:line="240" w:lineRule="auto"/>
        <w:ind w:left="0" w:right="-46" w:firstLine="567"/>
        <w:rPr>
          <w:rFonts w:ascii="Helvetica" w:hAnsi="Helvetica" w:cs="Arial"/>
          <w:sz w:val="22"/>
          <w:szCs w:val="24"/>
        </w:rPr>
      </w:pPr>
      <w:bookmarkStart w:id="2" w:name="_Hlk69917452"/>
      <w:r w:rsidRPr="00DA25CC">
        <w:rPr>
          <w:rFonts w:ascii="Helvetica" w:hAnsi="Helvetica" w:cs="Arial"/>
          <w:sz w:val="22"/>
          <w:szCs w:val="24"/>
        </w:rPr>
        <w:t>The paper must be on an 8.27-inch x 11.69-inch (21.0 cm x 29.7 cm) page size, and must be in a single, page-wide column. Do not use two or more columns in your paper.</w:t>
      </w:r>
    </w:p>
    <w:p w14:paraId="5CDC86F8" w14:textId="7777777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All pages should have a 1-inch (2.54 cm) margin on all sides (top, bottom, right, and left). Final pagination and insertion of running titles will be done by the publisher.</w:t>
      </w:r>
      <w:bookmarkEnd w:id="2"/>
    </w:p>
    <w:p w14:paraId="1332C3EB" w14:textId="7777777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 xml:space="preserve">The main title of the paper should be 18pt, full capital letters. </w:t>
      </w:r>
    </w:p>
    <w:p w14:paraId="44B59DEF" w14:textId="7945230A"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The list of authors’ names (centered, 12pt, full letters) follows to title and has to include the names of all authors, the style for the names then surname, with a comma after all but the last two names, which are separated by ‘and’, the initials should not have full stops.</w:t>
      </w:r>
    </w:p>
    <w:p w14:paraId="0678A462" w14:textId="3601F95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 xml:space="preserve">The addresses of the authors’ affiliations (centered, </w:t>
      </w:r>
      <w:r w:rsidR="00AE1FE3" w:rsidRPr="00DA25CC">
        <w:rPr>
          <w:rFonts w:ascii="Helvetica" w:hAnsi="Helvetica" w:cs="Arial"/>
          <w:sz w:val="22"/>
          <w:szCs w:val="24"/>
        </w:rPr>
        <w:t xml:space="preserve">12 </w:t>
      </w:r>
      <w:r w:rsidRPr="00DA25CC">
        <w:rPr>
          <w:rFonts w:ascii="Helvetica" w:hAnsi="Helvetica" w:cs="Arial"/>
          <w:sz w:val="22"/>
          <w:szCs w:val="24"/>
        </w:rPr>
        <w:t>pt letters</w:t>
      </w:r>
      <w:r w:rsidR="00AE1FE3" w:rsidRPr="00DA25CC">
        <w:rPr>
          <w:rFonts w:ascii="Helvetica" w:hAnsi="Helvetica" w:cs="Arial"/>
          <w:sz w:val="22"/>
          <w:szCs w:val="24"/>
        </w:rPr>
        <w:t xml:space="preserve"> italic</w:t>
      </w:r>
      <w:r w:rsidRPr="00DA25CC">
        <w:rPr>
          <w:rFonts w:ascii="Helvetica" w:hAnsi="Helvetica" w:cs="Arial"/>
          <w:sz w:val="22"/>
          <w:szCs w:val="24"/>
        </w:rPr>
        <w:t>) follow the list of authors. Each address should be contained</w:t>
      </w:r>
    </w:p>
    <w:p w14:paraId="5D46ECD0" w14:textId="7777777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in case of higher education organization:</w:t>
      </w:r>
    </w:p>
    <w:p w14:paraId="2F33A48F" w14:textId="77777777" w:rsidR="00186BE2" w:rsidRPr="00DA25CC" w:rsidRDefault="00186BE2" w:rsidP="006D50CC">
      <w:pPr>
        <w:pStyle w:val="MDPI31text"/>
        <w:numPr>
          <w:ilvl w:val="0"/>
          <w:numId w:val="17"/>
        </w:numPr>
        <w:tabs>
          <w:tab w:val="left" w:pos="993"/>
        </w:tabs>
        <w:spacing w:line="240" w:lineRule="auto"/>
        <w:ind w:left="0" w:right="-46" w:firstLine="567"/>
        <w:rPr>
          <w:rFonts w:ascii="Helvetica" w:hAnsi="Helvetica" w:cs="Arial"/>
          <w:sz w:val="22"/>
          <w:szCs w:val="24"/>
        </w:rPr>
      </w:pPr>
      <w:r w:rsidRPr="00DA25CC">
        <w:rPr>
          <w:rFonts w:ascii="Helvetica" w:hAnsi="Helvetica" w:cs="Arial"/>
          <w:sz w:val="22"/>
          <w:szCs w:val="24"/>
        </w:rPr>
        <w:t>the name of the university (or education institute);</w:t>
      </w:r>
    </w:p>
    <w:p w14:paraId="6B3CC336" w14:textId="77777777" w:rsidR="00186BE2" w:rsidRPr="00DA25CC" w:rsidRDefault="00186BE2" w:rsidP="006D50CC">
      <w:pPr>
        <w:pStyle w:val="MDPI31text"/>
        <w:numPr>
          <w:ilvl w:val="0"/>
          <w:numId w:val="17"/>
        </w:numPr>
        <w:tabs>
          <w:tab w:val="left" w:pos="993"/>
        </w:tabs>
        <w:spacing w:line="240" w:lineRule="auto"/>
        <w:ind w:left="0" w:right="-46" w:firstLine="567"/>
        <w:rPr>
          <w:rFonts w:ascii="Helvetica" w:hAnsi="Helvetica" w:cs="Arial"/>
          <w:sz w:val="22"/>
          <w:szCs w:val="24"/>
        </w:rPr>
      </w:pPr>
      <w:r w:rsidRPr="00DA25CC">
        <w:rPr>
          <w:rFonts w:ascii="Helvetica" w:hAnsi="Helvetica" w:cs="Arial"/>
          <w:sz w:val="22"/>
          <w:szCs w:val="24"/>
        </w:rPr>
        <w:t>the name of the city and the country;</w:t>
      </w:r>
    </w:p>
    <w:p w14:paraId="1519D07A" w14:textId="0E6DB767" w:rsidR="00186BE2" w:rsidRPr="00DA25CC" w:rsidRDefault="00186BE2" w:rsidP="006D50CC">
      <w:pPr>
        <w:pStyle w:val="MDPI31text"/>
        <w:tabs>
          <w:tab w:val="left" w:pos="993"/>
        </w:tabs>
        <w:spacing w:line="240" w:lineRule="auto"/>
        <w:ind w:left="0" w:right="-46" w:firstLine="567"/>
        <w:rPr>
          <w:rFonts w:ascii="Helvetica" w:hAnsi="Helvetica" w:cs="Arial"/>
          <w:sz w:val="22"/>
          <w:szCs w:val="24"/>
        </w:rPr>
      </w:pPr>
      <w:r w:rsidRPr="00DA25CC">
        <w:rPr>
          <w:rFonts w:ascii="Helvetica" w:hAnsi="Helvetica" w:cs="Arial"/>
          <w:sz w:val="22"/>
          <w:szCs w:val="24"/>
        </w:rPr>
        <w:t xml:space="preserve">(Baku State University, Baku, Azerbaijan). </w:t>
      </w:r>
    </w:p>
    <w:p w14:paraId="1A5F9457" w14:textId="77777777" w:rsidR="00186BE2" w:rsidRPr="00DA25CC" w:rsidRDefault="00186BE2" w:rsidP="006D50CC">
      <w:pPr>
        <w:pStyle w:val="MDPI31text"/>
        <w:tabs>
          <w:tab w:val="left" w:pos="993"/>
        </w:tabs>
        <w:spacing w:line="240" w:lineRule="auto"/>
        <w:ind w:left="0" w:right="-46" w:firstLine="567"/>
        <w:rPr>
          <w:rFonts w:ascii="Helvetica" w:hAnsi="Helvetica" w:cs="Arial"/>
          <w:sz w:val="22"/>
          <w:szCs w:val="24"/>
        </w:rPr>
      </w:pPr>
      <w:r w:rsidRPr="00DA25CC">
        <w:rPr>
          <w:rFonts w:ascii="Helvetica" w:hAnsi="Helvetica" w:cs="Arial"/>
          <w:sz w:val="22"/>
          <w:szCs w:val="24"/>
        </w:rPr>
        <w:lastRenderedPageBreak/>
        <w:t>in case of research institute or center:</w:t>
      </w:r>
    </w:p>
    <w:p w14:paraId="799E1394" w14:textId="77777777" w:rsidR="00186BE2" w:rsidRPr="00DA25CC" w:rsidRDefault="00186BE2" w:rsidP="006D50CC">
      <w:pPr>
        <w:pStyle w:val="MDPI31text"/>
        <w:numPr>
          <w:ilvl w:val="0"/>
          <w:numId w:val="18"/>
        </w:numPr>
        <w:tabs>
          <w:tab w:val="left" w:pos="993"/>
        </w:tabs>
        <w:spacing w:line="240" w:lineRule="auto"/>
        <w:ind w:left="0" w:right="-46" w:firstLine="567"/>
        <w:rPr>
          <w:rFonts w:ascii="Helvetica" w:hAnsi="Helvetica" w:cs="Arial"/>
          <w:sz w:val="22"/>
          <w:szCs w:val="24"/>
        </w:rPr>
      </w:pPr>
      <w:r w:rsidRPr="00DA25CC">
        <w:rPr>
          <w:rFonts w:ascii="Helvetica" w:hAnsi="Helvetica" w:cs="Arial"/>
          <w:sz w:val="22"/>
          <w:szCs w:val="24"/>
        </w:rPr>
        <w:t>the name of the institute or center;</w:t>
      </w:r>
    </w:p>
    <w:p w14:paraId="40620DB3" w14:textId="77777777" w:rsidR="00186BE2" w:rsidRPr="00DA25CC" w:rsidRDefault="00186BE2" w:rsidP="006D50CC">
      <w:pPr>
        <w:pStyle w:val="MDPI31text"/>
        <w:numPr>
          <w:ilvl w:val="0"/>
          <w:numId w:val="18"/>
        </w:numPr>
        <w:tabs>
          <w:tab w:val="left" w:pos="993"/>
        </w:tabs>
        <w:spacing w:line="240" w:lineRule="auto"/>
        <w:ind w:left="0" w:right="-46" w:firstLine="567"/>
        <w:rPr>
          <w:rFonts w:ascii="Helvetica" w:hAnsi="Helvetica" w:cs="Arial"/>
          <w:sz w:val="22"/>
          <w:szCs w:val="24"/>
        </w:rPr>
      </w:pPr>
      <w:r w:rsidRPr="00DA25CC">
        <w:rPr>
          <w:rFonts w:ascii="Helvetica" w:hAnsi="Helvetica" w:cs="Arial"/>
          <w:sz w:val="22"/>
          <w:szCs w:val="24"/>
        </w:rPr>
        <w:t>the name of the city and the country.</w:t>
      </w:r>
    </w:p>
    <w:p w14:paraId="0CB46C50" w14:textId="25430318"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w:t>
      </w:r>
      <w:r w:rsidR="00E47951">
        <w:rPr>
          <w:rFonts w:ascii="Helvetica" w:hAnsi="Helvetica" w:cs="Arial"/>
          <w:sz w:val="22"/>
          <w:szCs w:val="24"/>
        </w:rPr>
        <w:t>named after acad. M.Naghiyev İnstitute of Catalysis and İnorganic Chemistry</w:t>
      </w:r>
      <w:r w:rsidRPr="00DA25CC">
        <w:rPr>
          <w:rFonts w:ascii="Helvetica" w:hAnsi="Helvetica" w:cs="Arial"/>
          <w:sz w:val="22"/>
          <w:szCs w:val="24"/>
        </w:rPr>
        <w:t xml:space="preserve">, Baku, Azerbaijan). </w:t>
      </w:r>
    </w:p>
    <w:p w14:paraId="00ABFC34" w14:textId="77777777" w:rsidR="00186BE2" w:rsidRPr="00DA25CC" w:rsidRDefault="00186BE2" w:rsidP="00AD7321">
      <w:pPr>
        <w:pStyle w:val="MDPI31text"/>
        <w:spacing w:line="240" w:lineRule="auto"/>
        <w:ind w:left="0" w:right="-46" w:firstLine="567"/>
        <w:rPr>
          <w:rFonts w:ascii="Helvetica" w:hAnsi="Helvetica" w:cs="Arial"/>
          <w:sz w:val="22"/>
          <w:szCs w:val="24"/>
        </w:rPr>
      </w:pPr>
    </w:p>
    <w:p w14:paraId="60F700C6" w14:textId="7777777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Above displayed numbered lists formatting.</w:t>
      </w:r>
    </w:p>
    <w:p w14:paraId="7EE59A5F" w14:textId="583A8B9C"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 xml:space="preserve">If there is more than one address then a superscripted number, followed by a space, should come at the start of each address. In this case, each author should also have a superscripted number or numbers following their name to indicate which address is the appropriate one for them. </w:t>
      </w:r>
    </w:p>
    <w:p w14:paraId="49603023" w14:textId="3903D6B6"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 xml:space="preserve">Main text paragraph format with 11pt and 1 line spacing. </w:t>
      </w:r>
    </w:p>
    <w:p w14:paraId="70993419" w14:textId="77777777" w:rsidR="00D910AC"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In the text, reference numbers should be placed in square brackets [X] and placed before the punctuation; for example [2], [3–6] or [6,</w:t>
      </w:r>
      <w:r w:rsidR="00D910AC" w:rsidRPr="00DA25CC">
        <w:rPr>
          <w:rFonts w:ascii="Helvetica" w:hAnsi="Helvetica" w:cs="Arial"/>
          <w:sz w:val="22"/>
          <w:szCs w:val="24"/>
        </w:rPr>
        <w:t>7</w:t>
      </w:r>
      <w:r w:rsidRPr="00DA25CC">
        <w:rPr>
          <w:rFonts w:ascii="Helvetica" w:hAnsi="Helvetica" w:cs="Arial"/>
          <w:sz w:val="22"/>
          <w:szCs w:val="24"/>
        </w:rPr>
        <w:t>]. For embedded citations in the text with pagination, use both parentheses and brackets to indicate the reference number and page numbers; for example [8</w:t>
      </w:r>
      <w:r w:rsidR="00D910AC" w:rsidRPr="00DA25CC">
        <w:rPr>
          <w:rFonts w:ascii="Helvetica" w:hAnsi="Helvetica" w:cs="Arial"/>
          <w:sz w:val="22"/>
          <w:szCs w:val="24"/>
        </w:rPr>
        <w:t>,</w:t>
      </w:r>
      <w:r w:rsidRPr="00DA25CC">
        <w:rPr>
          <w:rFonts w:ascii="Helvetica" w:hAnsi="Helvetica" w:cs="Arial"/>
          <w:sz w:val="22"/>
          <w:szCs w:val="24"/>
        </w:rPr>
        <w:t xml:space="preserve"> (p. 20)</w:t>
      </w:r>
      <w:r w:rsidR="00D910AC" w:rsidRPr="00DA25CC">
        <w:rPr>
          <w:rFonts w:ascii="Helvetica" w:hAnsi="Helvetica" w:cs="Arial"/>
          <w:sz w:val="22"/>
          <w:szCs w:val="24"/>
        </w:rPr>
        <w:t>]</w:t>
      </w:r>
      <w:r w:rsidRPr="00DA25CC">
        <w:rPr>
          <w:rFonts w:ascii="Helvetica" w:hAnsi="Helvetica" w:cs="Arial"/>
          <w:sz w:val="22"/>
          <w:szCs w:val="24"/>
        </w:rPr>
        <w:t>.</w:t>
      </w:r>
    </w:p>
    <w:p w14:paraId="0A2391B3" w14:textId="40708C48"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 xml:space="preserve"> </w:t>
      </w:r>
    </w:p>
    <w:p w14:paraId="1199317C" w14:textId="18FC94E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The “</w:t>
      </w:r>
      <w:r w:rsidR="00D910AC" w:rsidRPr="00DA25CC">
        <w:rPr>
          <w:rFonts w:ascii="Helvetica" w:hAnsi="Helvetica"/>
          <w:sz w:val="22"/>
        </w:rPr>
        <w:t>Baku State University Journal of Chemistry &amp; Materials Science</w:t>
      </w:r>
      <w:r w:rsidRPr="00DA25CC">
        <w:rPr>
          <w:rFonts w:ascii="Helvetica" w:hAnsi="Helvetica" w:cs="Arial"/>
          <w:sz w:val="22"/>
          <w:szCs w:val="24"/>
        </w:rPr>
        <w:t>” accepted the following paper types:</w:t>
      </w:r>
    </w:p>
    <w:p w14:paraId="3D0C1107" w14:textId="77777777" w:rsidR="00186BE2" w:rsidRPr="00DA25CC" w:rsidRDefault="00186BE2" w:rsidP="00AD7321">
      <w:pPr>
        <w:pStyle w:val="MDPI31text"/>
        <w:numPr>
          <w:ilvl w:val="0"/>
          <w:numId w:val="16"/>
        </w:numPr>
        <w:spacing w:line="240" w:lineRule="auto"/>
        <w:ind w:left="0" w:right="-46" w:firstLine="567"/>
        <w:rPr>
          <w:rFonts w:ascii="Helvetica" w:hAnsi="Helvetica" w:cs="Arial"/>
          <w:sz w:val="22"/>
          <w:szCs w:val="24"/>
        </w:rPr>
      </w:pPr>
      <w:r w:rsidRPr="00DA25CC">
        <w:rPr>
          <w:rFonts w:ascii="Helvetica" w:hAnsi="Helvetica" w:cs="Arial"/>
          <w:b/>
          <w:bCs/>
          <w:sz w:val="22"/>
          <w:szCs w:val="24"/>
        </w:rPr>
        <w:t>Original Articles</w:t>
      </w:r>
      <w:r w:rsidRPr="00DA25CC">
        <w:rPr>
          <w:rFonts w:ascii="Helvetica" w:hAnsi="Helvetica" w:cs="Arial"/>
          <w:sz w:val="22"/>
          <w:szCs w:val="24"/>
        </w:rPr>
        <w:t xml:space="preserve"> should not exceed 15-20 manuscript pages, and should in no event exceed 30 pages, with appendices, references, tables, and figures.</w:t>
      </w:r>
    </w:p>
    <w:p w14:paraId="12F60F1D" w14:textId="77777777" w:rsidR="00186BE2" w:rsidRPr="00DA25CC" w:rsidRDefault="00186BE2" w:rsidP="00AD7321">
      <w:pPr>
        <w:pStyle w:val="MDPI31text"/>
        <w:numPr>
          <w:ilvl w:val="0"/>
          <w:numId w:val="16"/>
        </w:numPr>
        <w:spacing w:line="240" w:lineRule="auto"/>
        <w:ind w:left="0" w:right="-46" w:firstLine="567"/>
        <w:rPr>
          <w:rFonts w:ascii="Helvetica" w:hAnsi="Helvetica" w:cs="Arial"/>
          <w:sz w:val="22"/>
          <w:szCs w:val="24"/>
        </w:rPr>
      </w:pPr>
      <w:r w:rsidRPr="00DA25CC">
        <w:rPr>
          <w:rFonts w:ascii="Helvetica" w:hAnsi="Helvetica" w:cs="Arial"/>
          <w:b/>
          <w:bCs/>
          <w:sz w:val="22"/>
          <w:szCs w:val="24"/>
        </w:rPr>
        <w:t>Reviews</w:t>
      </w:r>
      <w:r w:rsidRPr="00DA25CC">
        <w:rPr>
          <w:rFonts w:ascii="Helvetica" w:hAnsi="Helvetica" w:cs="Arial"/>
          <w:sz w:val="22"/>
          <w:szCs w:val="24"/>
        </w:rPr>
        <w:t xml:space="preserve"> should typically be 50-60 manuscript pages, and should in no event exceed 30 pages, with appendices, references, tables, and figures.</w:t>
      </w:r>
    </w:p>
    <w:p w14:paraId="04AE8FA6" w14:textId="77777777" w:rsidR="00186BE2" w:rsidRPr="00DA25CC" w:rsidRDefault="00186BE2" w:rsidP="00AD7321">
      <w:pPr>
        <w:pStyle w:val="MDPI31text"/>
        <w:numPr>
          <w:ilvl w:val="0"/>
          <w:numId w:val="16"/>
        </w:numPr>
        <w:spacing w:line="240" w:lineRule="auto"/>
        <w:ind w:left="0" w:right="-46" w:firstLine="567"/>
        <w:rPr>
          <w:rFonts w:ascii="Helvetica" w:hAnsi="Helvetica" w:cs="Arial"/>
          <w:sz w:val="22"/>
          <w:szCs w:val="24"/>
        </w:rPr>
      </w:pPr>
      <w:r w:rsidRPr="00DA25CC">
        <w:rPr>
          <w:rFonts w:ascii="Helvetica" w:hAnsi="Helvetica" w:cs="Arial"/>
          <w:b/>
          <w:bCs/>
          <w:sz w:val="22"/>
          <w:szCs w:val="24"/>
        </w:rPr>
        <w:t>Concepts &amp; Synthesis</w:t>
      </w:r>
      <w:r w:rsidRPr="00DA25CC">
        <w:rPr>
          <w:rFonts w:ascii="Helvetica" w:hAnsi="Helvetica" w:cs="Arial"/>
          <w:sz w:val="22"/>
          <w:szCs w:val="24"/>
        </w:rPr>
        <w:t xml:space="preserve"> should not exceed 30 manuscript pages.</w:t>
      </w:r>
    </w:p>
    <w:p w14:paraId="37C98B0D" w14:textId="77777777" w:rsidR="00186BE2" w:rsidRPr="00DA25CC" w:rsidRDefault="00186BE2" w:rsidP="00AD7321">
      <w:pPr>
        <w:pStyle w:val="MDPI31text"/>
        <w:numPr>
          <w:ilvl w:val="0"/>
          <w:numId w:val="16"/>
        </w:numPr>
        <w:spacing w:line="240" w:lineRule="auto"/>
        <w:ind w:left="0" w:right="-46" w:firstLine="567"/>
        <w:rPr>
          <w:rFonts w:ascii="Helvetica" w:hAnsi="Helvetica" w:cs="Arial"/>
          <w:sz w:val="22"/>
          <w:szCs w:val="24"/>
        </w:rPr>
      </w:pPr>
      <w:r w:rsidRPr="00DA25CC">
        <w:rPr>
          <w:rFonts w:ascii="Helvetica" w:hAnsi="Helvetica" w:cs="Arial"/>
          <w:b/>
          <w:bCs/>
          <w:sz w:val="22"/>
          <w:szCs w:val="24"/>
        </w:rPr>
        <w:t>Short Communications</w:t>
      </w:r>
      <w:r w:rsidRPr="00DA25CC">
        <w:rPr>
          <w:rFonts w:ascii="Helvetica" w:hAnsi="Helvetica" w:cs="Arial"/>
          <w:sz w:val="22"/>
          <w:szCs w:val="24"/>
        </w:rPr>
        <w:t xml:space="preserve"> and </w:t>
      </w:r>
      <w:r w:rsidRPr="00DA25CC">
        <w:rPr>
          <w:rFonts w:ascii="Helvetica" w:hAnsi="Helvetica" w:cs="Arial"/>
          <w:b/>
          <w:bCs/>
          <w:sz w:val="22"/>
          <w:szCs w:val="24"/>
        </w:rPr>
        <w:t>Conference Proceedings papers</w:t>
      </w:r>
      <w:r w:rsidRPr="00DA25CC">
        <w:rPr>
          <w:rFonts w:ascii="Helvetica" w:hAnsi="Helvetica" w:cs="Arial"/>
          <w:sz w:val="22"/>
          <w:szCs w:val="24"/>
        </w:rPr>
        <w:t xml:space="preserve"> should typically be no longer than 2500 words.</w:t>
      </w:r>
    </w:p>
    <w:p w14:paraId="49E850F5" w14:textId="77777777" w:rsidR="00186BE2" w:rsidRPr="00DA25CC" w:rsidRDefault="00186BE2" w:rsidP="00AD7321">
      <w:pPr>
        <w:pStyle w:val="MDPI31text"/>
        <w:numPr>
          <w:ilvl w:val="0"/>
          <w:numId w:val="16"/>
        </w:numPr>
        <w:spacing w:line="240" w:lineRule="auto"/>
        <w:ind w:left="0" w:right="-46" w:firstLine="567"/>
        <w:rPr>
          <w:rFonts w:ascii="Helvetica" w:hAnsi="Helvetica" w:cs="Arial"/>
          <w:sz w:val="22"/>
          <w:szCs w:val="24"/>
        </w:rPr>
      </w:pPr>
      <w:bookmarkStart w:id="3" w:name="_Hlk67476857"/>
      <w:r w:rsidRPr="00DA25CC">
        <w:rPr>
          <w:rFonts w:ascii="Helvetica" w:hAnsi="Helvetica" w:cs="Arial"/>
          <w:b/>
          <w:bCs/>
          <w:sz w:val="22"/>
          <w:szCs w:val="24"/>
        </w:rPr>
        <w:t>Comments &amp; Replies</w:t>
      </w:r>
      <w:r w:rsidRPr="00DA25CC">
        <w:rPr>
          <w:rFonts w:ascii="Helvetica" w:hAnsi="Helvetica" w:cs="Arial"/>
          <w:sz w:val="22"/>
          <w:szCs w:val="24"/>
        </w:rPr>
        <w:t xml:space="preserve"> </w:t>
      </w:r>
      <w:bookmarkEnd w:id="3"/>
      <w:r w:rsidRPr="00DA25CC">
        <w:rPr>
          <w:rFonts w:ascii="Helvetica" w:hAnsi="Helvetica" w:cs="Arial"/>
          <w:sz w:val="22"/>
          <w:szCs w:val="24"/>
        </w:rPr>
        <w:t>are usually not exceeding 600 words.</w:t>
      </w:r>
    </w:p>
    <w:p w14:paraId="70769BAC" w14:textId="7777777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Above displayed bulleted lists formatting.</w:t>
      </w:r>
    </w:p>
    <w:p w14:paraId="113EF911" w14:textId="77777777" w:rsidR="00186BE2" w:rsidRPr="00DA25CC" w:rsidRDefault="00186BE2" w:rsidP="00AD7321">
      <w:pPr>
        <w:pStyle w:val="MDPI31text"/>
        <w:spacing w:line="240" w:lineRule="auto"/>
        <w:ind w:left="0" w:right="-46" w:firstLine="567"/>
        <w:rPr>
          <w:rFonts w:ascii="Helvetica" w:hAnsi="Helvetica" w:cs="Arial"/>
          <w:sz w:val="22"/>
          <w:szCs w:val="24"/>
        </w:rPr>
      </w:pPr>
      <w:r w:rsidRPr="00DA25CC">
        <w:rPr>
          <w:rFonts w:ascii="Helvetica" w:hAnsi="Helvetica" w:cs="Arial"/>
          <w:sz w:val="22"/>
          <w:szCs w:val="24"/>
        </w:rPr>
        <w:t>Save your file in docx format (Word 2007 or higher) or doc format (older Word versions).</w:t>
      </w:r>
    </w:p>
    <w:p w14:paraId="21A1EA4B" w14:textId="77777777" w:rsidR="00186BE2" w:rsidRPr="00DA25CC" w:rsidRDefault="00186BE2" w:rsidP="00AD7321">
      <w:pPr>
        <w:ind w:right="-5" w:firstLine="567"/>
        <w:jc w:val="both"/>
        <w:rPr>
          <w:rFonts w:ascii="Helvetica" w:hAnsi="Helvetica" w:cs="Calibri"/>
          <w:b/>
          <w:sz w:val="22"/>
          <w:szCs w:val="22"/>
        </w:rPr>
      </w:pPr>
    </w:p>
    <w:p w14:paraId="4FE23470" w14:textId="66C4A95B" w:rsidR="00AB7877" w:rsidRPr="00DA25CC" w:rsidRDefault="00590583" w:rsidP="00AD7321">
      <w:pPr>
        <w:ind w:right="-5" w:firstLine="567"/>
        <w:jc w:val="both"/>
        <w:rPr>
          <w:rFonts w:ascii="Helvetica" w:hAnsi="Helvetica" w:cs="Calibri"/>
          <w:b/>
          <w:sz w:val="22"/>
          <w:szCs w:val="22"/>
        </w:rPr>
      </w:pPr>
      <w:r w:rsidRPr="00DA25CC">
        <w:rPr>
          <w:rFonts w:ascii="Helvetica" w:hAnsi="Helvetica" w:cs="Calibri"/>
          <w:b/>
          <w:sz w:val="22"/>
          <w:szCs w:val="22"/>
        </w:rPr>
        <w:t>EXPERIMENTAL</w:t>
      </w:r>
    </w:p>
    <w:p w14:paraId="3402804F" w14:textId="77777777" w:rsidR="008D7423" w:rsidRPr="00DA25CC" w:rsidRDefault="008D7423" w:rsidP="00AD7321">
      <w:pPr>
        <w:ind w:right="-5" w:firstLine="567"/>
        <w:jc w:val="both"/>
        <w:rPr>
          <w:rFonts w:ascii="Helvetica" w:hAnsi="Helvetica" w:cs="Calibri"/>
          <w:b/>
          <w:sz w:val="22"/>
          <w:szCs w:val="22"/>
        </w:rPr>
      </w:pPr>
    </w:p>
    <w:p w14:paraId="3F525D4F" w14:textId="7CAA3ADC" w:rsidR="008414C2" w:rsidRPr="008414C2" w:rsidRDefault="00141973" w:rsidP="00AD7321">
      <w:pPr>
        <w:pStyle w:val="MDPI31text"/>
        <w:spacing w:line="240" w:lineRule="auto"/>
        <w:ind w:left="0" w:firstLine="567"/>
        <w:rPr>
          <w:rFonts w:ascii="Helvetica" w:hAnsi="Helvetica" w:cs="Arial"/>
          <w:color w:val="auto"/>
          <w:sz w:val="22"/>
          <w:lang w:eastAsia="en-US"/>
        </w:rPr>
      </w:pPr>
      <w:r w:rsidRPr="00DA25CC">
        <w:rPr>
          <w:rFonts w:ascii="Helvetica" w:hAnsi="Helvetica" w:cs="Arial"/>
          <w:sz w:val="22"/>
          <w:szCs w:val="24"/>
          <w:lang w:eastAsia="en-US"/>
        </w:rPr>
        <w:t xml:space="preserve">Main text paragraph. </w:t>
      </w:r>
      <w:r w:rsidR="008414C2" w:rsidRPr="008414C2">
        <w:rPr>
          <w:rFonts w:ascii="Helvetica" w:hAnsi="Helvetica"/>
          <w:color w:val="auto"/>
          <w:sz w:val="22"/>
        </w:rPr>
        <w:t>General description of research is important in order to show the basis of the research. It is like a very brief introduction to the methodology section as a whole. This section provides all the methodological details necessary for another scientist to duplicate your work</w:t>
      </w:r>
    </w:p>
    <w:p w14:paraId="27204FD0" w14:textId="722F28CE" w:rsidR="00141973" w:rsidRPr="001A6CBF" w:rsidRDefault="00141973" w:rsidP="00AD7321">
      <w:pPr>
        <w:pStyle w:val="MDPI31text"/>
        <w:spacing w:line="240" w:lineRule="auto"/>
        <w:ind w:left="0" w:firstLine="567"/>
        <w:rPr>
          <w:rFonts w:ascii="Helvetica" w:hAnsi="Helvetica" w:cs="Arial"/>
          <w:sz w:val="22"/>
          <w:szCs w:val="24"/>
        </w:rPr>
      </w:pPr>
      <w:r w:rsidRPr="00DA25CC">
        <w:rPr>
          <w:rFonts w:ascii="Helvetica" w:hAnsi="Helvetica" w:cs="Arial"/>
          <w:sz w:val="22"/>
          <w:szCs w:val="24"/>
        </w:rPr>
        <w:t>All figures and tables should be cited in the main text as Figure 1, Table 1, etc.</w:t>
      </w:r>
      <w:r w:rsidR="008414C2">
        <w:rPr>
          <w:rFonts w:ascii="Helvetica" w:hAnsi="Helvetica" w:cs="Arial"/>
          <w:b/>
        </w:rPr>
        <w:br w:type="textWrapping" w:clear="all"/>
      </w:r>
    </w:p>
    <w:p w14:paraId="0D543C9D" w14:textId="77777777" w:rsidR="008414C2" w:rsidRDefault="008414C2" w:rsidP="00AD7321">
      <w:pPr>
        <w:pStyle w:val="MDPI51figurecaption"/>
        <w:spacing w:before="0" w:after="0" w:line="240" w:lineRule="auto"/>
        <w:ind w:left="0" w:firstLine="567"/>
        <w:jc w:val="center"/>
        <w:rPr>
          <w:rFonts w:ascii="Helvetica" w:hAnsi="Helvetica" w:cs="Arial"/>
          <w:sz w:val="20"/>
          <w:szCs w:val="22"/>
        </w:rPr>
      </w:pPr>
    </w:p>
    <w:p w14:paraId="0C89B90A" w14:textId="1A8C638A" w:rsidR="008414C2" w:rsidRDefault="008414C2" w:rsidP="00AD7321">
      <w:pPr>
        <w:pStyle w:val="MDPI51figurecaption"/>
        <w:spacing w:before="0" w:after="0" w:line="240" w:lineRule="auto"/>
        <w:ind w:left="0" w:firstLine="567"/>
        <w:jc w:val="center"/>
        <w:rPr>
          <w:rFonts w:ascii="Helvetica" w:hAnsi="Helvetica" w:cs="Arial"/>
          <w:sz w:val="20"/>
          <w:szCs w:val="22"/>
        </w:rPr>
      </w:pPr>
      <w:r w:rsidRPr="00DA25CC">
        <w:rPr>
          <w:rFonts w:ascii="Helvetica" w:hAnsi="Helvetica" w:cs="Arial"/>
          <w:noProof/>
          <w:lang w:val="ru-RU" w:eastAsia="ru-RU" w:bidi="ar-SA"/>
        </w:rPr>
        <w:drawing>
          <wp:inline distT="0" distB="0" distL="0" distR="0" wp14:anchorId="16D373BC" wp14:editId="35F8D097">
            <wp:extent cx="2389980" cy="1294798"/>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1226" cy="1300891"/>
                    </a:xfrm>
                    <a:prstGeom prst="rect">
                      <a:avLst/>
                    </a:prstGeom>
                    <a:noFill/>
                    <a:ln>
                      <a:noFill/>
                    </a:ln>
                  </pic:spPr>
                </pic:pic>
              </a:graphicData>
            </a:graphic>
          </wp:inline>
        </w:drawing>
      </w:r>
    </w:p>
    <w:p w14:paraId="75D19B07" w14:textId="77777777" w:rsidR="00AD7321" w:rsidRDefault="00AD7321" w:rsidP="00AD7321">
      <w:pPr>
        <w:pStyle w:val="MDPI51figurecaption"/>
        <w:spacing w:before="0" w:after="0" w:line="240" w:lineRule="auto"/>
        <w:ind w:left="0" w:firstLine="567"/>
        <w:jc w:val="center"/>
        <w:rPr>
          <w:rFonts w:ascii="Helvetica" w:hAnsi="Helvetica" w:cs="Arial"/>
          <w:sz w:val="20"/>
          <w:szCs w:val="24"/>
        </w:rPr>
      </w:pPr>
      <w:r w:rsidRPr="00DA25CC">
        <w:rPr>
          <w:rFonts w:ascii="Helvetica" w:hAnsi="Helvetica" w:cs="Arial"/>
          <w:b/>
          <w:sz w:val="20"/>
          <w:szCs w:val="22"/>
        </w:rPr>
        <w:t xml:space="preserve">Figure 1. </w:t>
      </w:r>
      <w:r w:rsidRPr="00DA25CC">
        <w:rPr>
          <w:rFonts w:ascii="Helvetica" w:hAnsi="Helvetica" w:cs="Arial"/>
          <w:sz w:val="20"/>
          <w:szCs w:val="22"/>
        </w:rPr>
        <w:t xml:space="preserve">This is a figure. Figure captions must be below the figure, in 10pt font </w:t>
      </w:r>
      <w:r w:rsidRPr="00DA25CC">
        <w:rPr>
          <w:rFonts w:ascii="Helvetica" w:hAnsi="Helvetica" w:cs="Arial"/>
          <w:sz w:val="20"/>
          <w:szCs w:val="24"/>
        </w:rPr>
        <w:t>and centered.</w:t>
      </w:r>
    </w:p>
    <w:p w14:paraId="2E7912C3" w14:textId="77777777" w:rsidR="00AD7321" w:rsidRPr="00DA25CC" w:rsidRDefault="00AD7321" w:rsidP="00AD7321">
      <w:pPr>
        <w:pStyle w:val="MDPI51figurecaption"/>
        <w:spacing w:before="0" w:after="0" w:line="240" w:lineRule="auto"/>
        <w:ind w:left="0" w:firstLine="567"/>
        <w:jc w:val="center"/>
        <w:rPr>
          <w:rFonts w:ascii="Helvetica" w:hAnsi="Helvetica" w:cs="Arial"/>
          <w:sz w:val="20"/>
          <w:szCs w:val="22"/>
        </w:rPr>
      </w:pPr>
    </w:p>
    <w:p w14:paraId="6CF0C129" w14:textId="6F44D1C5" w:rsidR="00346EDB" w:rsidRDefault="00346EDB" w:rsidP="00AD7321">
      <w:pPr>
        <w:ind w:right="-5" w:firstLine="567"/>
        <w:jc w:val="center"/>
        <w:rPr>
          <w:rFonts w:ascii="Helvetica" w:hAnsi="Helvetica" w:cs="Helvetica"/>
          <w:sz w:val="22"/>
          <w:szCs w:val="22"/>
          <w:lang w:eastAsia="ru-RU"/>
        </w:rPr>
      </w:pPr>
    </w:p>
    <w:p w14:paraId="0EB5CD6C" w14:textId="77777777" w:rsidR="006B52F7" w:rsidRPr="00DA25CC" w:rsidRDefault="006B52F7" w:rsidP="00AD7321">
      <w:pPr>
        <w:ind w:right="-5" w:firstLine="567"/>
        <w:jc w:val="center"/>
        <w:rPr>
          <w:rFonts w:ascii="Helvetica" w:hAnsi="Helvetica" w:cs="Helvetica"/>
          <w:sz w:val="22"/>
          <w:szCs w:val="22"/>
          <w:lang w:eastAsia="ru-RU"/>
        </w:rPr>
      </w:pPr>
    </w:p>
    <w:p w14:paraId="5499F721" w14:textId="22EE3FAE" w:rsidR="00141973" w:rsidRPr="00DA25CC" w:rsidRDefault="00141973" w:rsidP="00AD7321">
      <w:pPr>
        <w:pStyle w:val="MDPI41tablecaption"/>
        <w:spacing w:before="0" w:after="0" w:line="240" w:lineRule="auto"/>
        <w:ind w:left="0" w:firstLine="567"/>
        <w:rPr>
          <w:rFonts w:ascii="Helvetica" w:hAnsi="Helvetica" w:cs="Arial"/>
          <w:sz w:val="20"/>
          <w:szCs w:val="24"/>
        </w:rPr>
      </w:pPr>
      <w:r w:rsidRPr="00DA25CC">
        <w:rPr>
          <w:rFonts w:ascii="Helvetica" w:hAnsi="Helvetica" w:cs="Arial"/>
          <w:b/>
          <w:sz w:val="20"/>
          <w:szCs w:val="24"/>
        </w:rPr>
        <w:t>Table 1.</w:t>
      </w:r>
      <w:r w:rsidRPr="00DA25CC">
        <w:rPr>
          <w:rFonts w:ascii="Helvetica" w:hAnsi="Helvetica" w:cs="Arial"/>
          <w:sz w:val="20"/>
          <w:szCs w:val="24"/>
        </w:rPr>
        <w:t xml:space="preserve"> This is a table (with no column lines!). Tables should be placed in the main text near to the first time they are cited. Table captions must be above the table and in 10pt font and centered.</w:t>
      </w:r>
    </w:p>
    <w:tbl>
      <w:tblPr>
        <w:tblW w:w="8364" w:type="dxa"/>
        <w:tblInd w:w="56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1776"/>
        <w:gridCol w:w="3969"/>
      </w:tblGrid>
      <w:tr w:rsidR="00141973" w:rsidRPr="00DA25CC" w14:paraId="19087CFD" w14:textId="77777777" w:rsidTr="00AC17CE">
        <w:tc>
          <w:tcPr>
            <w:tcW w:w="2619" w:type="dxa"/>
            <w:tcBorders>
              <w:top w:val="single" w:sz="8" w:space="0" w:color="auto"/>
              <w:left w:val="nil"/>
              <w:bottom w:val="single" w:sz="4" w:space="0" w:color="auto"/>
              <w:right w:val="nil"/>
            </w:tcBorders>
            <w:vAlign w:val="center"/>
            <w:hideMark/>
          </w:tcPr>
          <w:p w14:paraId="31AA9849" w14:textId="77777777" w:rsidR="00141973" w:rsidRPr="00DA25CC" w:rsidRDefault="00141973" w:rsidP="00AD7321">
            <w:pPr>
              <w:pStyle w:val="MDPI42tablebody"/>
              <w:spacing w:line="240" w:lineRule="auto"/>
              <w:ind w:firstLine="567"/>
              <w:rPr>
                <w:rFonts w:ascii="Helvetica" w:hAnsi="Helvetica" w:cs="Arial"/>
                <w:b/>
              </w:rPr>
            </w:pPr>
            <w:r w:rsidRPr="00DA25CC">
              <w:rPr>
                <w:rFonts w:ascii="Helvetica" w:hAnsi="Helvetica" w:cs="Arial"/>
                <w:b/>
              </w:rPr>
              <w:t>1</w:t>
            </w:r>
          </w:p>
        </w:tc>
        <w:tc>
          <w:tcPr>
            <w:tcW w:w="1776" w:type="dxa"/>
            <w:tcBorders>
              <w:top w:val="single" w:sz="8" w:space="0" w:color="auto"/>
              <w:left w:val="nil"/>
              <w:bottom w:val="single" w:sz="4" w:space="0" w:color="auto"/>
              <w:right w:val="nil"/>
            </w:tcBorders>
            <w:vAlign w:val="center"/>
            <w:hideMark/>
          </w:tcPr>
          <w:p w14:paraId="78A1068D" w14:textId="77777777" w:rsidR="00141973" w:rsidRPr="00DA25CC" w:rsidRDefault="00141973" w:rsidP="00AD7321">
            <w:pPr>
              <w:pStyle w:val="MDPI42tablebody"/>
              <w:spacing w:line="240" w:lineRule="auto"/>
              <w:ind w:firstLine="567"/>
              <w:rPr>
                <w:rFonts w:ascii="Helvetica" w:hAnsi="Helvetica" w:cs="Arial"/>
                <w:b/>
              </w:rPr>
            </w:pPr>
            <w:r w:rsidRPr="00DA25CC">
              <w:rPr>
                <w:rFonts w:ascii="Helvetica" w:hAnsi="Helvetica" w:cs="Arial"/>
                <w:b/>
              </w:rPr>
              <w:t>2</w:t>
            </w:r>
          </w:p>
        </w:tc>
        <w:tc>
          <w:tcPr>
            <w:tcW w:w="3969" w:type="dxa"/>
            <w:tcBorders>
              <w:top w:val="single" w:sz="8" w:space="0" w:color="auto"/>
              <w:left w:val="nil"/>
              <w:bottom w:val="single" w:sz="4" w:space="0" w:color="auto"/>
              <w:right w:val="nil"/>
            </w:tcBorders>
            <w:vAlign w:val="center"/>
            <w:hideMark/>
          </w:tcPr>
          <w:p w14:paraId="54854DDA" w14:textId="77777777" w:rsidR="00141973" w:rsidRPr="00DA25CC" w:rsidRDefault="00141973" w:rsidP="00AD7321">
            <w:pPr>
              <w:pStyle w:val="MDPI42tablebody"/>
              <w:spacing w:line="240" w:lineRule="auto"/>
              <w:ind w:firstLine="567"/>
              <w:rPr>
                <w:rFonts w:ascii="Helvetica" w:hAnsi="Helvetica" w:cs="Arial"/>
                <w:b/>
              </w:rPr>
            </w:pPr>
            <w:r w:rsidRPr="00DA25CC">
              <w:rPr>
                <w:rFonts w:ascii="Helvetica" w:hAnsi="Helvetica" w:cs="Arial"/>
                <w:b/>
              </w:rPr>
              <w:t>3</w:t>
            </w:r>
          </w:p>
        </w:tc>
      </w:tr>
      <w:tr w:rsidR="00141973" w:rsidRPr="00DA25CC" w14:paraId="3BCFEBD3" w14:textId="77777777" w:rsidTr="00AC17CE">
        <w:tc>
          <w:tcPr>
            <w:tcW w:w="2619" w:type="dxa"/>
            <w:tcBorders>
              <w:top w:val="nil"/>
              <w:left w:val="nil"/>
              <w:bottom w:val="nil"/>
              <w:right w:val="nil"/>
            </w:tcBorders>
            <w:vAlign w:val="center"/>
            <w:hideMark/>
          </w:tcPr>
          <w:p w14:paraId="75AFB2C0" w14:textId="77777777" w:rsidR="00141973" w:rsidRPr="00DA25CC" w:rsidRDefault="00141973" w:rsidP="00AD7321">
            <w:pPr>
              <w:pStyle w:val="MDPI42tablebody"/>
              <w:spacing w:line="240" w:lineRule="auto"/>
              <w:ind w:firstLine="567"/>
              <w:rPr>
                <w:rFonts w:ascii="Helvetica" w:hAnsi="Helvetica" w:cs="Arial"/>
              </w:rPr>
            </w:pPr>
            <w:r w:rsidRPr="00DA25CC">
              <w:rPr>
                <w:rFonts w:ascii="Helvetica" w:hAnsi="Helvetica" w:cs="Arial"/>
              </w:rPr>
              <w:t>A</w:t>
            </w:r>
          </w:p>
        </w:tc>
        <w:tc>
          <w:tcPr>
            <w:tcW w:w="1776" w:type="dxa"/>
            <w:tcBorders>
              <w:top w:val="nil"/>
              <w:left w:val="nil"/>
              <w:bottom w:val="nil"/>
              <w:right w:val="nil"/>
            </w:tcBorders>
            <w:vAlign w:val="center"/>
            <w:hideMark/>
          </w:tcPr>
          <w:p w14:paraId="70695C78" w14:textId="77777777" w:rsidR="00141973" w:rsidRPr="00DA25CC" w:rsidRDefault="00141973" w:rsidP="00AD7321">
            <w:pPr>
              <w:pStyle w:val="MDPI42tablebody"/>
              <w:spacing w:line="240" w:lineRule="auto"/>
              <w:ind w:firstLine="567"/>
              <w:rPr>
                <w:rFonts w:ascii="Helvetica" w:hAnsi="Helvetica" w:cs="Arial"/>
              </w:rPr>
            </w:pPr>
            <w:r w:rsidRPr="00DA25CC">
              <w:rPr>
                <w:rFonts w:ascii="Helvetica" w:hAnsi="Helvetica" w:cs="Arial"/>
              </w:rPr>
              <w:t>value</w:t>
            </w:r>
          </w:p>
        </w:tc>
        <w:tc>
          <w:tcPr>
            <w:tcW w:w="3969" w:type="dxa"/>
            <w:tcBorders>
              <w:top w:val="nil"/>
              <w:left w:val="nil"/>
              <w:bottom w:val="nil"/>
              <w:right w:val="nil"/>
            </w:tcBorders>
            <w:vAlign w:val="center"/>
            <w:hideMark/>
          </w:tcPr>
          <w:p w14:paraId="150D5704" w14:textId="77777777" w:rsidR="00141973" w:rsidRPr="00DA25CC" w:rsidRDefault="00141973" w:rsidP="00AD7321">
            <w:pPr>
              <w:pStyle w:val="MDPI42tablebody"/>
              <w:spacing w:line="240" w:lineRule="auto"/>
              <w:ind w:firstLine="567"/>
              <w:rPr>
                <w:rFonts w:ascii="Helvetica" w:hAnsi="Helvetica" w:cs="Arial"/>
              </w:rPr>
            </w:pPr>
            <w:r w:rsidRPr="00DA25CC">
              <w:rPr>
                <w:rFonts w:ascii="Helvetica" w:hAnsi="Helvetica" w:cs="Arial"/>
              </w:rPr>
              <w:t>value</w:t>
            </w:r>
          </w:p>
        </w:tc>
      </w:tr>
      <w:tr w:rsidR="00141973" w:rsidRPr="00DA25CC" w14:paraId="38CD2931" w14:textId="77777777" w:rsidTr="00AC17CE">
        <w:tc>
          <w:tcPr>
            <w:tcW w:w="2619" w:type="dxa"/>
            <w:tcBorders>
              <w:top w:val="nil"/>
              <w:left w:val="nil"/>
              <w:bottom w:val="single" w:sz="8" w:space="0" w:color="auto"/>
              <w:right w:val="nil"/>
            </w:tcBorders>
            <w:vAlign w:val="center"/>
            <w:hideMark/>
          </w:tcPr>
          <w:p w14:paraId="3296E069" w14:textId="77777777" w:rsidR="00141973" w:rsidRPr="00DA25CC" w:rsidRDefault="00141973" w:rsidP="00AD7321">
            <w:pPr>
              <w:pStyle w:val="MDPI42tablebody"/>
              <w:spacing w:line="240" w:lineRule="auto"/>
              <w:ind w:firstLine="567"/>
              <w:rPr>
                <w:rFonts w:ascii="Helvetica" w:hAnsi="Helvetica" w:cs="Arial"/>
              </w:rPr>
            </w:pPr>
            <w:r w:rsidRPr="00DA25CC">
              <w:rPr>
                <w:rFonts w:ascii="Helvetica" w:hAnsi="Helvetica" w:cs="Arial"/>
              </w:rPr>
              <w:lastRenderedPageBreak/>
              <w:t>B</w:t>
            </w:r>
          </w:p>
        </w:tc>
        <w:tc>
          <w:tcPr>
            <w:tcW w:w="1776" w:type="dxa"/>
            <w:tcBorders>
              <w:top w:val="nil"/>
              <w:left w:val="nil"/>
              <w:bottom w:val="single" w:sz="8" w:space="0" w:color="auto"/>
              <w:right w:val="nil"/>
            </w:tcBorders>
            <w:vAlign w:val="center"/>
            <w:hideMark/>
          </w:tcPr>
          <w:p w14:paraId="612BDF0E" w14:textId="77777777" w:rsidR="00141973" w:rsidRPr="00DA25CC" w:rsidRDefault="00141973" w:rsidP="00AD7321">
            <w:pPr>
              <w:pStyle w:val="MDPI42tablebody"/>
              <w:spacing w:line="240" w:lineRule="auto"/>
              <w:ind w:firstLine="567"/>
              <w:rPr>
                <w:rFonts w:ascii="Helvetica" w:hAnsi="Helvetica" w:cs="Arial"/>
              </w:rPr>
            </w:pPr>
            <w:r w:rsidRPr="00DA25CC">
              <w:rPr>
                <w:rFonts w:ascii="Helvetica" w:hAnsi="Helvetica" w:cs="Arial"/>
              </w:rPr>
              <w:t>value</w:t>
            </w:r>
          </w:p>
        </w:tc>
        <w:tc>
          <w:tcPr>
            <w:tcW w:w="3969" w:type="dxa"/>
            <w:tcBorders>
              <w:top w:val="nil"/>
              <w:left w:val="nil"/>
              <w:bottom w:val="single" w:sz="8" w:space="0" w:color="auto"/>
              <w:right w:val="nil"/>
            </w:tcBorders>
            <w:vAlign w:val="center"/>
            <w:hideMark/>
          </w:tcPr>
          <w:p w14:paraId="6B18FDCA" w14:textId="77777777" w:rsidR="00141973" w:rsidRPr="00DA25CC" w:rsidRDefault="00141973" w:rsidP="00AD7321">
            <w:pPr>
              <w:pStyle w:val="MDPI42tablebody"/>
              <w:spacing w:line="240" w:lineRule="auto"/>
              <w:ind w:firstLine="567"/>
              <w:rPr>
                <w:rFonts w:ascii="Helvetica" w:hAnsi="Helvetica" w:cs="Arial"/>
              </w:rPr>
            </w:pPr>
            <w:r w:rsidRPr="00DA25CC">
              <w:rPr>
                <w:rFonts w:ascii="Helvetica" w:hAnsi="Helvetica" w:cs="Arial"/>
              </w:rPr>
              <w:t xml:space="preserve">value </w:t>
            </w:r>
            <w:r w:rsidRPr="00DA25CC">
              <w:rPr>
                <w:rFonts w:ascii="Helvetica" w:hAnsi="Helvetica" w:cs="Arial"/>
                <w:vertAlign w:val="superscript"/>
              </w:rPr>
              <w:t>1</w:t>
            </w:r>
          </w:p>
        </w:tc>
      </w:tr>
    </w:tbl>
    <w:p w14:paraId="31B20B8D" w14:textId="77777777" w:rsidR="00141973" w:rsidRPr="00DA25CC" w:rsidRDefault="00141973" w:rsidP="00AD7321">
      <w:pPr>
        <w:pStyle w:val="MDPI43tablefooter"/>
        <w:spacing w:line="240" w:lineRule="auto"/>
        <w:ind w:left="0" w:firstLine="567"/>
        <w:rPr>
          <w:rFonts w:ascii="Helvetica" w:hAnsi="Helvetica" w:cs="Arial"/>
        </w:rPr>
      </w:pPr>
      <w:r w:rsidRPr="00DA25CC">
        <w:rPr>
          <w:rFonts w:ascii="Helvetica" w:hAnsi="Helvetica" w:cs="Arial"/>
          <w:vertAlign w:val="superscript"/>
        </w:rPr>
        <w:t>1</w:t>
      </w:r>
      <w:r w:rsidRPr="00DA25CC">
        <w:rPr>
          <w:rFonts w:ascii="Helvetica" w:hAnsi="Helvetica" w:cs="Arial"/>
        </w:rPr>
        <w:t xml:space="preserve"> Tables may have a footer.</w:t>
      </w:r>
    </w:p>
    <w:p w14:paraId="3DE87765" w14:textId="77777777" w:rsidR="00B750B3" w:rsidRPr="00DA25CC" w:rsidRDefault="00B750B3" w:rsidP="00AD7321">
      <w:pPr>
        <w:ind w:right="-5" w:firstLine="567"/>
        <w:jc w:val="both"/>
        <w:rPr>
          <w:rFonts w:ascii="Helvetica" w:hAnsi="Helvetica" w:cs="Calibri"/>
          <w:sz w:val="22"/>
          <w:szCs w:val="22"/>
        </w:rPr>
      </w:pPr>
    </w:p>
    <w:p w14:paraId="4E343BAB" w14:textId="77777777" w:rsidR="00141973" w:rsidRPr="00DA25CC" w:rsidRDefault="00141973" w:rsidP="00AD7321">
      <w:pPr>
        <w:pStyle w:val="MDPI31text"/>
        <w:spacing w:line="240" w:lineRule="auto"/>
        <w:ind w:left="0" w:firstLine="567"/>
        <w:rPr>
          <w:rFonts w:ascii="Helvetica" w:hAnsi="Helvetica" w:cs="Arial"/>
          <w:sz w:val="22"/>
          <w:szCs w:val="24"/>
        </w:rPr>
      </w:pPr>
      <w:r w:rsidRPr="00DA25CC">
        <w:rPr>
          <w:rFonts w:ascii="Helvetica" w:hAnsi="Helvetica" w:cs="Arial"/>
          <w:sz w:val="22"/>
          <w:szCs w:val="24"/>
          <w:lang w:eastAsia="en-US"/>
        </w:rPr>
        <w:t xml:space="preserve">Main text paragraph. </w:t>
      </w:r>
      <w:r w:rsidRPr="00DA25CC">
        <w:rPr>
          <w:rFonts w:ascii="Helvetica" w:hAnsi="Helvetica" w:cs="Arial"/>
          <w:sz w:val="22"/>
          <w:szCs w:val="24"/>
        </w:rPr>
        <w:t>Use the equation editor or MathType for equations. 1</w:t>
      </w:r>
      <w:r w:rsidRPr="00DA25CC">
        <w:rPr>
          <w:rFonts w:ascii="Helvetica" w:hAnsi="Helvetica" w:cs="Arial"/>
          <w:sz w:val="22"/>
          <w:szCs w:val="24"/>
          <w:vertAlign w:val="superscript"/>
        </w:rPr>
        <w:t>st</w:t>
      </w:r>
      <w:r w:rsidRPr="00DA25CC">
        <w:rPr>
          <w:rFonts w:ascii="Helvetica" w:hAnsi="Helvetica" w:cs="Arial"/>
          <w:sz w:val="22"/>
          <w:szCs w:val="24"/>
        </w:rPr>
        <w:t xml:space="preserve"> example of an equation:</w:t>
      </w:r>
    </w:p>
    <w:tbl>
      <w:tblPr>
        <w:tblW w:w="8506" w:type="dxa"/>
        <w:tblInd w:w="567" w:type="dxa"/>
        <w:tblCellMar>
          <w:left w:w="0" w:type="dxa"/>
          <w:right w:w="0" w:type="dxa"/>
        </w:tblCellMar>
        <w:tblLook w:val="04A0" w:firstRow="1" w:lastRow="0" w:firstColumn="1" w:lastColumn="0" w:noHBand="0" w:noVBand="1"/>
      </w:tblPr>
      <w:tblGrid>
        <w:gridCol w:w="7655"/>
        <w:gridCol w:w="851"/>
      </w:tblGrid>
      <w:tr w:rsidR="00141973" w:rsidRPr="00DA25CC" w14:paraId="04A49AF8" w14:textId="77777777" w:rsidTr="00AC17CE">
        <w:tc>
          <w:tcPr>
            <w:tcW w:w="7655" w:type="dxa"/>
            <w:hideMark/>
          </w:tcPr>
          <w:p w14:paraId="44E1F4A6" w14:textId="77777777" w:rsidR="00141973" w:rsidRPr="00DA25CC" w:rsidRDefault="00141973" w:rsidP="00AD7321">
            <w:pPr>
              <w:pStyle w:val="MDPI39equation"/>
              <w:spacing w:before="0" w:after="0" w:line="240" w:lineRule="auto"/>
              <w:ind w:left="0" w:firstLine="567"/>
              <w:rPr>
                <w:rFonts w:ascii="Helvetica" w:hAnsi="Helvetica" w:cs="Arial"/>
                <w:i/>
              </w:rPr>
            </w:pPr>
            <m:oMathPara>
              <m:oMathParaPr>
                <m:jc m:val="center"/>
              </m:oMathParaPr>
              <m:oMath>
                <m:r>
                  <w:rPr>
                    <w:rFonts w:ascii="Cambria Math" w:hAnsi="Cambria Math" w:cs="Arial"/>
                    <w:sz w:val="24"/>
                    <w:szCs w:val="28"/>
                  </w:rPr>
                  <m:t>f</m:t>
                </m:r>
                <m:d>
                  <m:dPr>
                    <m:ctrlPr>
                      <w:rPr>
                        <w:rFonts w:ascii="Cambria Math" w:hAnsi="Cambria Math" w:cs="Arial"/>
                        <w:i/>
                        <w:sz w:val="24"/>
                        <w:szCs w:val="28"/>
                      </w:rPr>
                    </m:ctrlPr>
                  </m:dPr>
                  <m:e>
                    <m:r>
                      <w:rPr>
                        <w:rFonts w:ascii="Cambria Math" w:hAnsi="Cambria Math" w:cs="Arial"/>
                        <w:sz w:val="24"/>
                        <w:szCs w:val="28"/>
                      </w:rPr>
                      <m:t>x</m:t>
                    </m:r>
                  </m:e>
                </m:d>
                <m:r>
                  <w:rPr>
                    <w:rFonts w:ascii="Cambria Math" w:hAnsi="Cambria Math" w:cs="Arial"/>
                    <w:sz w:val="24"/>
                    <w:szCs w:val="28"/>
                  </w:rPr>
                  <m:t>=</m:t>
                </m:r>
                <m:sSub>
                  <m:sSubPr>
                    <m:ctrlPr>
                      <w:rPr>
                        <w:rFonts w:ascii="Cambria Math" w:hAnsi="Cambria Math" w:cs="Arial"/>
                        <w:i/>
                        <w:sz w:val="24"/>
                        <w:szCs w:val="28"/>
                      </w:rPr>
                    </m:ctrlPr>
                  </m:sSubPr>
                  <m:e>
                    <m:r>
                      <w:rPr>
                        <w:rFonts w:ascii="Cambria Math" w:hAnsi="Cambria Math" w:cs="Arial"/>
                        <w:sz w:val="24"/>
                        <w:szCs w:val="28"/>
                      </w:rPr>
                      <m:t>a</m:t>
                    </m:r>
                  </m:e>
                  <m:sub>
                    <m:r>
                      <w:rPr>
                        <w:rFonts w:ascii="Cambria Math" w:hAnsi="Cambria Math" w:cs="Arial"/>
                        <w:sz w:val="24"/>
                        <w:szCs w:val="28"/>
                      </w:rPr>
                      <m:t>0</m:t>
                    </m:r>
                  </m:sub>
                </m:sSub>
                <m:r>
                  <w:rPr>
                    <w:rFonts w:ascii="Cambria Math" w:hAnsi="Cambria Math" w:cs="Arial"/>
                    <w:sz w:val="24"/>
                    <w:szCs w:val="28"/>
                  </w:rPr>
                  <m:t>+</m:t>
                </m:r>
                <m:nary>
                  <m:naryPr>
                    <m:chr m:val="∑"/>
                    <m:grow m:val="1"/>
                    <m:ctrlPr>
                      <w:rPr>
                        <w:rFonts w:ascii="Cambria Math" w:hAnsi="Cambria Math" w:cs="Arial"/>
                        <w:i/>
                        <w:sz w:val="24"/>
                        <w:szCs w:val="28"/>
                      </w:rPr>
                    </m:ctrlPr>
                  </m:naryPr>
                  <m:sub>
                    <m:r>
                      <w:rPr>
                        <w:rFonts w:ascii="Cambria Math" w:hAnsi="Cambria Math" w:cs="Arial"/>
                        <w:sz w:val="24"/>
                        <w:szCs w:val="28"/>
                      </w:rPr>
                      <m:t>n=1</m:t>
                    </m:r>
                  </m:sub>
                  <m:sup>
                    <m:r>
                      <w:rPr>
                        <w:rFonts w:ascii="Cambria Math" w:hAnsi="Cambria Math" w:cs="Arial"/>
                        <w:sz w:val="24"/>
                        <w:szCs w:val="28"/>
                      </w:rPr>
                      <m:t>∞</m:t>
                    </m:r>
                  </m:sup>
                  <m:e>
                    <m:d>
                      <m:dPr>
                        <m:ctrlPr>
                          <w:rPr>
                            <w:rFonts w:ascii="Cambria Math" w:hAnsi="Cambria Math" w:cs="Arial"/>
                            <w:i/>
                            <w:sz w:val="24"/>
                            <w:szCs w:val="28"/>
                          </w:rPr>
                        </m:ctrlPr>
                      </m:dPr>
                      <m:e>
                        <m:sSub>
                          <m:sSubPr>
                            <m:ctrlPr>
                              <w:rPr>
                                <w:rFonts w:ascii="Cambria Math" w:hAnsi="Cambria Math" w:cs="Arial"/>
                                <w:i/>
                                <w:sz w:val="24"/>
                                <w:szCs w:val="28"/>
                              </w:rPr>
                            </m:ctrlPr>
                          </m:sSubPr>
                          <m:e>
                            <m:r>
                              <w:rPr>
                                <w:rFonts w:ascii="Cambria Math" w:eastAsia="Cambria Math" w:hAnsi="Cambria Math" w:cs="Cambria Math"/>
                                <w:sz w:val="24"/>
                                <w:szCs w:val="28"/>
                              </w:rPr>
                              <m:t>a</m:t>
                            </m:r>
                          </m:e>
                          <m:sub>
                            <m:r>
                              <w:rPr>
                                <w:rFonts w:ascii="Cambria Math" w:eastAsia="Cambria Math" w:hAnsi="Cambria Math" w:cs="Cambria Math"/>
                                <w:sz w:val="24"/>
                                <w:szCs w:val="28"/>
                              </w:rPr>
                              <m:t>n</m:t>
                            </m:r>
                          </m:sub>
                        </m:sSub>
                        <m:func>
                          <m:funcPr>
                            <m:ctrlPr>
                              <w:rPr>
                                <w:rFonts w:ascii="Cambria Math" w:hAnsi="Cambria Math" w:cs="Arial"/>
                                <w:i/>
                                <w:sz w:val="24"/>
                                <w:szCs w:val="28"/>
                              </w:rPr>
                            </m:ctrlPr>
                          </m:funcPr>
                          <m:fName>
                            <m:r>
                              <w:rPr>
                                <w:rFonts w:ascii="Cambria Math" w:eastAsia="Cambria Math" w:hAnsi="Cambria Math" w:cs="Cambria Math"/>
                                <w:sz w:val="24"/>
                                <w:szCs w:val="28"/>
                              </w:rPr>
                              <m:t>cos</m:t>
                            </m:r>
                          </m:fName>
                          <m:e>
                            <m:f>
                              <m:fPr>
                                <m:ctrlPr>
                                  <w:rPr>
                                    <w:rFonts w:ascii="Cambria Math" w:hAnsi="Cambria Math" w:cs="Arial"/>
                                    <w:i/>
                                    <w:sz w:val="24"/>
                                    <w:szCs w:val="28"/>
                                  </w:rPr>
                                </m:ctrlPr>
                              </m:fPr>
                              <m:num>
                                <m:r>
                                  <w:rPr>
                                    <w:rFonts w:ascii="Cambria Math" w:eastAsia="Cambria Math" w:hAnsi="Cambria Math" w:cs="Cambria Math"/>
                                    <w:sz w:val="24"/>
                                    <w:szCs w:val="28"/>
                                  </w:rPr>
                                  <m:t>nπx</m:t>
                                </m:r>
                              </m:num>
                              <m:den>
                                <m:r>
                                  <w:rPr>
                                    <w:rFonts w:ascii="Cambria Math" w:eastAsia="Cambria Math" w:hAnsi="Cambria Math" w:cs="Cambria Math"/>
                                    <w:sz w:val="24"/>
                                    <w:szCs w:val="28"/>
                                  </w:rPr>
                                  <m:t>L</m:t>
                                </m:r>
                              </m:den>
                            </m:f>
                          </m:e>
                        </m:func>
                        <m:r>
                          <w:rPr>
                            <w:rFonts w:ascii="Cambria Math" w:eastAsia="Cambria Math" w:hAnsi="Cambria Math" w:cs="Cambria Math"/>
                            <w:sz w:val="24"/>
                            <w:szCs w:val="28"/>
                          </w:rPr>
                          <m:t>+</m:t>
                        </m:r>
                        <m:sSub>
                          <m:sSubPr>
                            <m:ctrlPr>
                              <w:rPr>
                                <w:rFonts w:ascii="Cambria Math" w:hAnsi="Cambria Math" w:cs="Arial"/>
                                <w:i/>
                                <w:sz w:val="24"/>
                                <w:szCs w:val="28"/>
                              </w:rPr>
                            </m:ctrlPr>
                          </m:sSubPr>
                          <m:e>
                            <m:r>
                              <w:rPr>
                                <w:rFonts w:ascii="Cambria Math" w:eastAsia="Cambria Math" w:hAnsi="Cambria Math" w:cs="Cambria Math"/>
                                <w:sz w:val="24"/>
                                <w:szCs w:val="28"/>
                              </w:rPr>
                              <m:t>b</m:t>
                            </m:r>
                          </m:e>
                          <m:sub>
                            <m:r>
                              <w:rPr>
                                <w:rFonts w:ascii="Cambria Math" w:eastAsia="Cambria Math" w:hAnsi="Cambria Math" w:cs="Cambria Math"/>
                                <w:sz w:val="24"/>
                                <w:szCs w:val="28"/>
                              </w:rPr>
                              <m:t>n</m:t>
                            </m:r>
                          </m:sub>
                        </m:sSub>
                        <m:func>
                          <m:funcPr>
                            <m:ctrlPr>
                              <w:rPr>
                                <w:rFonts w:ascii="Cambria Math" w:hAnsi="Cambria Math" w:cs="Arial"/>
                                <w:i/>
                                <w:sz w:val="24"/>
                                <w:szCs w:val="28"/>
                              </w:rPr>
                            </m:ctrlPr>
                          </m:funcPr>
                          <m:fName>
                            <m:r>
                              <w:rPr>
                                <w:rFonts w:ascii="Cambria Math" w:eastAsia="Cambria Math" w:hAnsi="Cambria Math" w:cs="Cambria Math"/>
                                <w:sz w:val="24"/>
                                <w:szCs w:val="28"/>
                              </w:rPr>
                              <m:t>sin</m:t>
                            </m:r>
                          </m:fName>
                          <m:e>
                            <m:f>
                              <m:fPr>
                                <m:ctrlPr>
                                  <w:rPr>
                                    <w:rFonts w:ascii="Cambria Math" w:hAnsi="Cambria Math" w:cs="Arial"/>
                                    <w:i/>
                                    <w:sz w:val="24"/>
                                    <w:szCs w:val="28"/>
                                  </w:rPr>
                                </m:ctrlPr>
                              </m:fPr>
                              <m:num>
                                <m:r>
                                  <w:rPr>
                                    <w:rFonts w:ascii="Cambria Math" w:eastAsia="Cambria Math" w:hAnsi="Cambria Math" w:cs="Cambria Math"/>
                                    <w:sz w:val="24"/>
                                    <w:szCs w:val="28"/>
                                  </w:rPr>
                                  <m:t>nπx</m:t>
                                </m:r>
                              </m:num>
                              <m:den>
                                <m:r>
                                  <w:rPr>
                                    <w:rFonts w:ascii="Cambria Math" w:eastAsia="Cambria Math" w:hAnsi="Cambria Math" w:cs="Cambria Math"/>
                                    <w:sz w:val="24"/>
                                    <w:szCs w:val="28"/>
                                  </w:rPr>
                                  <m:t>L</m:t>
                                </m:r>
                              </m:den>
                            </m:f>
                          </m:e>
                        </m:func>
                      </m:e>
                    </m:d>
                  </m:e>
                </m:nary>
                <m:r>
                  <w:rPr>
                    <w:rFonts w:ascii="Cambria Math" w:hAnsi="Cambria Math" w:cs="Arial"/>
                    <w:sz w:val="24"/>
                    <w:szCs w:val="28"/>
                  </w:rPr>
                  <m:t>,</m:t>
                </m:r>
              </m:oMath>
            </m:oMathPara>
          </w:p>
        </w:tc>
        <w:tc>
          <w:tcPr>
            <w:tcW w:w="851" w:type="dxa"/>
            <w:vAlign w:val="center"/>
            <w:hideMark/>
          </w:tcPr>
          <w:p w14:paraId="2B7362DE" w14:textId="77777777" w:rsidR="00141973" w:rsidRPr="00DA25CC" w:rsidRDefault="00141973" w:rsidP="00AD7321">
            <w:pPr>
              <w:pStyle w:val="MDPI3aequationnumber"/>
              <w:spacing w:before="0" w:after="0"/>
              <w:ind w:firstLine="567"/>
              <w:jc w:val="center"/>
              <w:rPr>
                <w:rFonts w:ascii="Helvetica" w:hAnsi="Helvetica" w:cs="Arial"/>
              </w:rPr>
            </w:pPr>
            <w:r w:rsidRPr="00DA25CC">
              <w:rPr>
                <w:rFonts w:ascii="Helvetica" w:hAnsi="Helvetica" w:cs="Arial"/>
              </w:rPr>
              <w:t>(1)</w:t>
            </w:r>
          </w:p>
        </w:tc>
      </w:tr>
    </w:tbl>
    <w:p w14:paraId="1A3932AA" w14:textId="77777777" w:rsidR="00271FAD" w:rsidRPr="00DA25CC" w:rsidRDefault="00271FAD" w:rsidP="00AD7321">
      <w:pPr>
        <w:ind w:right="-5" w:firstLine="567"/>
        <w:jc w:val="both"/>
        <w:rPr>
          <w:rFonts w:ascii="Helvetica" w:hAnsi="Helvetica" w:cs="Calibri"/>
          <w:b/>
          <w:sz w:val="22"/>
          <w:szCs w:val="22"/>
        </w:rPr>
      </w:pPr>
    </w:p>
    <w:p w14:paraId="1F596D7D" w14:textId="77777777" w:rsidR="00484586" w:rsidRPr="00DA25CC" w:rsidRDefault="00B20F6F" w:rsidP="00AD7321">
      <w:pPr>
        <w:ind w:right="-5" w:firstLine="567"/>
        <w:jc w:val="both"/>
        <w:rPr>
          <w:rFonts w:ascii="Helvetica" w:hAnsi="Helvetica" w:cs="Calibri"/>
          <w:b/>
          <w:sz w:val="22"/>
          <w:szCs w:val="22"/>
        </w:rPr>
      </w:pPr>
      <w:r w:rsidRPr="00DA25CC">
        <w:rPr>
          <w:rFonts w:ascii="Helvetica" w:hAnsi="Helvetica" w:cs="Calibri"/>
          <w:b/>
          <w:sz w:val="22"/>
          <w:szCs w:val="22"/>
        </w:rPr>
        <w:t xml:space="preserve">RESULTS AND </w:t>
      </w:r>
      <w:r w:rsidR="00590583" w:rsidRPr="00DA25CC">
        <w:rPr>
          <w:rFonts w:ascii="Helvetica" w:hAnsi="Helvetica" w:cs="Calibri"/>
          <w:b/>
          <w:sz w:val="22"/>
          <w:szCs w:val="22"/>
        </w:rPr>
        <w:t>DISCUSSION</w:t>
      </w:r>
    </w:p>
    <w:p w14:paraId="152BC7E8" w14:textId="77777777" w:rsidR="00346EDB" w:rsidRPr="00DA25CC" w:rsidRDefault="00346EDB" w:rsidP="00AD7321">
      <w:pPr>
        <w:ind w:firstLine="567"/>
        <w:jc w:val="both"/>
        <w:rPr>
          <w:rFonts w:ascii="Helvetica" w:hAnsi="Helvetica" w:cs="Helvetica"/>
          <w:bCs/>
          <w:sz w:val="22"/>
          <w:szCs w:val="22"/>
          <w:lang w:val="en-GB"/>
        </w:rPr>
      </w:pPr>
    </w:p>
    <w:p w14:paraId="0959A1AA" w14:textId="77777777" w:rsidR="00141973" w:rsidRPr="00DA25CC" w:rsidRDefault="00141973" w:rsidP="00AD7321">
      <w:pPr>
        <w:pStyle w:val="MDPI31text"/>
        <w:spacing w:line="240" w:lineRule="auto"/>
        <w:ind w:left="0" w:firstLine="567"/>
        <w:rPr>
          <w:rFonts w:ascii="Helvetica" w:hAnsi="Helvetica" w:cs="Arial"/>
          <w:color w:val="auto"/>
          <w:sz w:val="22"/>
        </w:rPr>
      </w:pPr>
      <w:r w:rsidRPr="00DA25CC">
        <w:rPr>
          <w:rFonts w:ascii="Helvetica" w:hAnsi="Helvetica" w:cs="Arial"/>
          <w:color w:val="auto"/>
          <w:sz w:val="22"/>
          <w:lang w:eastAsia="en-US"/>
        </w:rPr>
        <w:t xml:space="preserve">Main text paragraph. </w:t>
      </w:r>
      <w:r w:rsidRPr="00DA25CC">
        <w:rPr>
          <w:rFonts w:ascii="Helvetica" w:hAnsi="Helvetica" w:cs="Arial"/>
          <w:color w:val="auto"/>
          <w:sz w:val="22"/>
        </w:rPr>
        <w:t>The majority of this section should be an interpretation of your results.</w:t>
      </w:r>
    </w:p>
    <w:p w14:paraId="4EEC00AD" w14:textId="4EE2C63D" w:rsidR="00DA25CC" w:rsidRPr="00DA25CC" w:rsidRDefault="00DA25CC" w:rsidP="00AD7321">
      <w:pPr>
        <w:pStyle w:val="MDPI31text"/>
        <w:spacing w:line="240" w:lineRule="auto"/>
        <w:ind w:left="0" w:firstLine="567"/>
        <w:rPr>
          <w:rFonts w:ascii="Helvetica" w:hAnsi="Helvetica" w:cs="Arial"/>
          <w:color w:val="auto"/>
          <w:sz w:val="22"/>
        </w:rPr>
      </w:pPr>
      <w:r w:rsidRPr="00DA25CC">
        <w:rPr>
          <w:rFonts w:ascii="Helvetica" w:hAnsi="Helvetica"/>
          <w:color w:val="auto"/>
          <w:sz w:val="22"/>
        </w:rPr>
        <w:t>The objective here is to provide an interpretation of your results and support for all of your conclusions, using evidence from your experiment (research) and generally accepted knowledge, if appropriate. Suggest future directions for research, new methods, explanations for deviations from previously published results, etc. </w:t>
      </w:r>
    </w:p>
    <w:p w14:paraId="31AEED1F" w14:textId="77777777" w:rsidR="00880348" w:rsidRPr="00DA25CC" w:rsidRDefault="00880348" w:rsidP="00AD7321">
      <w:pPr>
        <w:ind w:firstLine="567"/>
        <w:rPr>
          <w:rFonts w:ascii="Helvetica" w:hAnsi="Helvetica" w:cs="Calibri"/>
          <w:b/>
          <w:sz w:val="22"/>
          <w:szCs w:val="22"/>
        </w:rPr>
      </w:pPr>
    </w:p>
    <w:p w14:paraId="41C6FEDA" w14:textId="76D444BB" w:rsidR="008678A8" w:rsidRPr="00DA25CC" w:rsidRDefault="008678A8" w:rsidP="00AD7321">
      <w:pPr>
        <w:ind w:firstLine="567"/>
        <w:rPr>
          <w:rFonts w:ascii="Helvetica" w:hAnsi="Helvetica" w:cs="Calibri"/>
          <w:b/>
          <w:sz w:val="22"/>
          <w:szCs w:val="22"/>
        </w:rPr>
      </w:pPr>
      <w:r w:rsidRPr="00DA25CC">
        <w:rPr>
          <w:rFonts w:ascii="Helvetica" w:hAnsi="Helvetica" w:cs="Calibri"/>
          <w:b/>
          <w:sz w:val="22"/>
          <w:szCs w:val="22"/>
        </w:rPr>
        <w:t>CONCLUS</w:t>
      </w:r>
      <w:r w:rsidR="00271FAD" w:rsidRPr="00DA25CC">
        <w:rPr>
          <w:rFonts w:ascii="Helvetica" w:hAnsi="Helvetica" w:cs="Calibri"/>
          <w:b/>
          <w:sz w:val="22"/>
          <w:szCs w:val="22"/>
        </w:rPr>
        <w:t>I</w:t>
      </w:r>
      <w:r w:rsidRPr="00DA25CC">
        <w:rPr>
          <w:rFonts w:ascii="Helvetica" w:hAnsi="Helvetica" w:cs="Calibri"/>
          <w:b/>
          <w:sz w:val="22"/>
          <w:szCs w:val="22"/>
        </w:rPr>
        <w:t>ON</w:t>
      </w:r>
    </w:p>
    <w:p w14:paraId="485DB471" w14:textId="77777777" w:rsidR="000061FD" w:rsidRPr="00DA25CC" w:rsidRDefault="000061FD" w:rsidP="00AD7321">
      <w:pPr>
        <w:ind w:firstLine="567"/>
        <w:rPr>
          <w:rFonts w:ascii="Helvetica" w:hAnsi="Helvetica" w:cs="Calibri"/>
          <w:b/>
          <w:sz w:val="22"/>
          <w:szCs w:val="22"/>
        </w:rPr>
      </w:pPr>
    </w:p>
    <w:p w14:paraId="0A2BC4AB" w14:textId="69D83140" w:rsidR="008D7423" w:rsidRPr="00DA25CC" w:rsidRDefault="00DA25CC" w:rsidP="00AD7321">
      <w:pPr>
        <w:ind w:firstLine="567"/>
        <w:jc w:val="both"/>
        <w:rPr>
          <w:rFonts w:ascii="Helvetica" w:hAnsi="Helvetica" w:cs="Helvetica"/>
          <w:bCs/>
          <w:sz w:val="22"/>
          <w:szCs w:val="22"/>
        </w:rPr>
      </w:pPr>
      <w:r w:rsidRPr="00DA25CC">
        <w:rPr>
          <w:rFonts w:ascii="Helvetica" w:hAnsi="Helvetica"/>
          <w:sz w:val="22"/>
          <w:szCs w:val="22"/>
        </w:rPr>
        <w:t xml:space="preserve">Your conclusion should be the best part of your paper. </w:t>
      </w:r>
      <w:r w:rsidRPr="00DA25CC">
        <w:rPr>
          <w:rFonts w:ascii="Helvetica" w:hAnsi="Helvetica"/>
          <w:bCs/>
          <w:sz w:val="22"/>
          <w:szCs w:val="22"/>
        </w:rPr>
        <w:t>A conclusion should:</w:t>
      </w:r>
      <w:r w:rsidRPr="00DA25CC">
        <w:rPr>
          <w:rFonts w:ascii="Helvetica" w:hAnsi="Helvetica"/>
          <w:b/>
          <w:bCs/>
          <w:sz w:val="22"/>
          <w:szCs w:val="22"/>
        </w:rPr>
        <w:t xml:space="preserve"> </w:t>
      </w:r>
      <w:r w:rsidRPr="00DA25CC">
        <w:rPr>
          <w:rFonts w:ascii="Helvetica" w:hAnsi="Helvetica"/>
          <w:sz w:val="22"/>
          <w:szCs w:val="22"/>
        </w:rPr>
        <w:t>stress the importance of the thesis statement,</w:t>
      </w:r>
      <w:r w:rsidR="00AD7321">
        <w:rPr>
          <w:rFonts w:ascii="Helvetica" w:hAnsi="Helvetica"/>
          <w:sz w:val="22"/>
          <w:szCs w:val="22"/>
        </w:rPr>
        <w:t xml:space="preserve"> </w:t>
      </w:r>
      <w:r w:rsidRPr="00DA25CC">
        <w:rPr>
          <w:rFonts w:ascii="Helvetica" w:hAnsi="Helvetica"/>
          <w:sz w:val="22"/>
          <w:szCs w:val="22"/>
        </w:rPr>
        <w:t>give the essay a sense of completeness, and  leave a final impression on the reader.</w:t>
      </w:r>
    </w:p>
    <w:p w14:paraId="27623351" w14:textId="77777777" w:rsidR="00A7455D" w:rsidRPr="00DA25CC" w:rsidRDefault="00A7455D" w:rsidP="00DA25CC">
      <w:pPr>
        <w:ind w:firstLine="567"/>
        <w:rPr>
          <w:rFonts w:ascii="Helvetica" w:hAnsi="Helvetica" w:cs="Calibri"/>
          <w:b/>
          <w:sz w:val="22"/>
          <w:szCs w:val="22"/>
          <w:lang w:val="az-Latn-AZ"/>
        </w:rPr>
      </w:pPr>
    </w:p>
    <w:p w14:paraId="16FE2DAF" w14:textId="7D577FFE" w:rsidR="003A1EB1" w:rsidRDefault="00887D30" w:rsidP="00DA25CC">
      <w:pPr>
        <w:ind w:firstLine="567"/>
        <w:rPr>
          <w:rFonts w:ascii="Helvetica" w:hAnsi="Helvetica" w:cs="Calibri"/>
          <w:b/>
          <w:sz w:val="22"/>
          <w:szCs w:val="22"/>
        </w:rPr>
      </w:pPr>
      <w:r w:rsidRPr="00DA25CC">
        <w:rPr>
          <w:rFonts w:ascii="Helvetica" w:hAnsi="Helvetica" w:cs="Calibri"/>
          <w:b/>
          <w:sz w:val="22"/>
          <w:szCs w:val="22"/>
        </w:rPr>
        <w:t>REFERENCES</w:t>
      </w:r>
    </w:p>
    <w:p w14:paraId="10752C32" w14:textId="77777777" w:rsidR="00D57359" w:rsidRPr="00DA25CC" w:rsidRDefault="00D57359" w:rsidP="00DA25CC">
      <w:pPr>
        <w:ind w:firstLine="567"/>
        <w:rPr>
          <w:rFonts w:ascii="Helvetica" w:hAnsi="Helvetica" w:cs="Calibri"/>
          <w:b/>
          <w:sz w:val="22"/>
          <w:szCs w:val="22"/>
        </w:rPr>
      </w:pPr>
    </w:p>
    <w:p w14:paraId="20D61DC0" w14:textId="79BDEC47" w:rsidR="00A7455D" w:rsidRPr="00032F0B" w:rsidRDefault="00D57359" w:rsidP="00DA25CC">
      <w:pPr>
        <w:ind w:firstLine="567"/>
        <w:rPr>
          <w:rFonts w:ascii="Helvetica" w:hAnsi="Helvetica" w:cs="Calibri"/>
          <w:bCs/>
          <w:i/>
          <w:iCs/>
        </w:rPr>
      </w:pPr>
      <w:r w:rsidRPr="00032F0B">
        <w:rPr>
          <w:rFonts w:ascii="Helvetica" w:hAnsi="Helvetica" w:cs="Calibri"/>
          <w:bCs/>
          <w:i/>
          <w:iCs/>
        </w:rPr>
        <w:t>Cite journal articles as:</w:t>
      </w:r>
    </w:p>
    <w:p w14:paraId="2B96585E" w14:textId="6FFE4DE6" w:rsidR="00A7455D" w:rsidRPr="00DA25CC" w:rsidRDefault="00A7455D" w:rsidP="00757F13">
      <w:pPr>
        <w:ind w:left="567" w:hanging="568"/>
        <w:jc w:val="both"/>
        <w:rPr>
          <w:rFonts w:ascii="Helvetica" w:eastAsia="MS Mincho" w:hAnsi="Helvetica" w:cs="Helvetica"/>
          <w:color w:val="000000"/>
          <w:sz w:val="22"/>
          <w:szCs w:val="22"/>
          <w:lang w:val="en-GB" w:eastAsia="ru-RU"/>
        </w:rPr>
      </w:pPr>
      <w:r w:rsidRPr="00DA25CC">
        <w:rPr>
          <w:rFonts w:ascii="Helvetica" w:eastAsia="MS Mincho" w:hAnsi="Helvetica" w:cs="Helvetica"/>
          <w:color w:val="000000"/>
          <w:sz w:val="22"/>
          <w:szCs w:val="22"/>
          <w:lang w:val="en-GB" w:eastAsia="ru-RU"/>
        </w:rPr>
        <w:t xml:space="preserve">[1] </w:t>
      </w:r>
      <w:r w:rsidRPr="00DA25CC">
        <w:rPr>
          <w:rFonts w:ascii="Helvetica" w:eastAsia="MS Mincho" w:hAnsi="Helvetica" w:cs="Helvetica"/>
          <w:color w:val="000000"/>
          <w:sz w:val="22"/>
          <w:szCs w:val="22"/>
          <w:lang w:val="en-GB" w:eastAsia="ru-RU"/>
        </w:rPr>
        <w:tab/>
        <w:t>Arias, L.S.; Pessan, J.P.; Vieira, A.P.</w:t>
      </w:r>
      <w:r w:rsidR="00757F13">
        <w:rPr>
          <w:rFonts w:ascii="Helvetica" w:eastAsia="MS Mincho" w:hAnsi="Helvetica" w:cs="Helvetica"/>
          <w:color w:val="000000"/>
          <w:sz w:val="22"/>
          <w:szCs w:val="22"/>
          <w:lang w:val="en-GB" w:eastAsia="ru-RU"/>
        </w:rPr>
        <w:t>M.</w:t>
      </w:r>
      <w:r w:rsidRPr="00DA25CC">
        <w:rPr>
          <w:rFonts w:ascii="Helvetica" w:eastAsia="MS Mincho" w:hAnsi="Helvetica" w:cs="Helvetica"/>
          <w:color w:val="000000"/>
          <w:sz w:val="22"/>
          <w:szCs w:val="22"/>
          <w:lang w:val="en-GB" w:eastAsia="ru-RU"/>
        </w:rPr>
        <w:t>; Lima, T.M.</w:t>
      </w:r>
      <w:r w:rsidR="00757F13">
        <w:rPr>
          <w:rFonts w:ascii="Helvetica" w:eastAsia="MS Mincho" w:hAnsi="Helvetica" w:cs="Helvetica"/>
          <w:color w:val="000000"/>
          <w:sz w:val="22"/>
          <w:szCs w:val="22"/>
          <w:lang w:val="en-GB" w:eastAsia="ru-RU"/>
        </w:rPr>
        <w:t>T.</w:t>
      </w:r>
      <w:r w:rsidRPr="00DA25CC">
        <w:rPr>
          <w:rFonts w:ascii="Helvetica" w:eastAsia="MS Mincho" w:hAnsi="Helvetica" w:cs="Helvetica"/>
          <w:color w:val="000000"/>
          <w:sz w:val="22"/>
          <w:szCs w:val="22"/>
          <w:lang w:val="en-GB" w:eastAsia="ru-RU"/>
        </w:rPr>
        <w:t>; Delbem, A.C.</w:t>
      </w:r>
      <w:r w:rsidR="00757F13">
        <w:rPr>
          <w:rFonts w:ascii="Helvetica" w:eastAsia="MS Mincho" w:hAnsi="Helvetica" w:cs="Helvetica"/>
          <w:color w:val="000000"/>
          <w:sz w:val="22"/>
          <w:szCs w:val="22"/>
          <w:lang w:val="en-GB" w:eastAsia="ru-RU"/>
        </w:rPr>
        <w:t>B.</w:t>
      </w:r>
      <w:r w:rsidRPr="00DA25CC">
        <w:rPr>
          <w:rFonts w:ascii="Helvetica" w:eastAsia="MS Mincho" w:hAnsi="Helvetica" w:cs="Helvetica"/>
          <w:color w:val="000000"/>
          <w:sz w:val="22"/>
          <w:szCs w:val="22"/>
          <w:lang w:val="en-GB" w:eastAsia="ru-RU"/>
        </w:rPr>
        <w:t xml:space="preserve">; Monteiro, D.R. Iron Oxide Nanoparticles for Biomedical Applications: A Perspective on Synthesis, Drugs, Antimicrobial Activity, and Toxicity, </w:t>
      </w:r>
      <w:r w:rsidRPr="00DA25CC">
        <w:rPr>
          <w:rFonts w:ascii="Helvetica" w:eastAsia="MS Mincho" w:hAnsi="Helvetica" w:cs="Helvetica"/>
          <w:i/>
          <w:iCs/>
          <w:color w:val="000000"/>
          <w:sz w:val="22"/>
          <w:szCs w:val="22"/>
          <w:lang w:val="en-GB" w:eastAsia="ru-RU"/>
        </w:rPr>
        <w:t>Antibiotics (Basel),</w:t>
      </w:r>
      <w:r w:rsidRPr="00DA25CC">
        <w:rPr>
          <w:rFonts w:ascii="Helvetica" w:eastAsia="MS Mincho" w:hAnsi="Helvetica" w:cs="Helvetica"/>
          <w:color w:val="000000"/>
          <w:sz w:val="22"/>
          <w:szCs w:val="22"/>
          <w:lang w:val="en-GB" w:eastAsia="ru-RU"/>
        </w:rPr>
        <w:t xml:space="preserve"> </w:t>
      </w:r>
      <w:r w:rsidRPr="00DA25CC">
        <w:rPr>
          <w:rFonts w:ascii="Helvetica" w:eastAsia="MS Mincho" w:hAnsi="Helvetica" w:cs="Helvetica"/>
          <w:b/>
          <w:bCs/>
          <w:color w:val="000000"/>
          <w:sz w:val="22"/>
          <w:szCs w:val="22"/>
          <w:lang w:val="en-GB" w:eastAsia="ru-RU"/>
        </w:rPr>
        <w:t>2018</w:t>
      </w:r>
      <w:r w:rsidRPr="00DA25CC">
        <w:rPr>
          <w:rFonts w:ascii="Helvetica" w:eastAsia="MS Mincho" w:hAnsi="Helvetica" w:cs="Helvetica"/>
          <w:color w:val="000000"/>
          <w:sz w:val="22"/>
          <w:szCs w:val="22"/>
          <w:lang w:val="en-GB" w:eastAsia="ru-RU"/>
        </w:rPr>
        <w:t xml:space="preserve">, 7(2), pp. 1–16, </w:t>
      </w:r>
      <w:hyperlink r:id="rId9" w:history="1">
        <w:r w:rsidRPr="00DA25CC">
          <w:rPr>
            <w:rStyle w:val="a3"/>
            <w:rFonts w:ascii="Helvetica" w:eastAsia="MS Mincho" w:hAnsi="Helvetica" w:cs="Helvetica"/>
            <w:sz w:val="22"/>
            <w:szCs w:val="22"/>
            <w:lang w:val="en-GB" w:eastAsia="ru-RU"/>
          </w:rPr>
          <w:t>https://doi.org/10.3390/antibiotics7020046</w:t>
        </w:r>
      </w:hyperlink>
    </w:p>
    <w:p w14:paraId="1418E556" w14:textId="3E5FDCFE" w:rsidR="00E23633" w:rsidRDefault="00AC2B95" w:rsidP="00D57359">
      <w:pPr>
        <w:ind w:left="567" w:hanging="568"/>
        <w:jc w:val="both"/>
        <w:rPr>
          <w:rFonts w:ascii="Helvetica" w:hAnsi="Helvetica"/>
        </w:rPr>
      </w:pPr>
      <w:r w:rsidRPr="00DA25CC">
        <w:rPr>
          <w:rFonts w:ascii="Helvetica" w:eastAsia="MS Mincho" w:hAnsi="Helvetica" w:cs="Helvetica"/>
          <w:color w:val="000000"/>
          <w:sz w:val="22"/>
          <w:szCs w:val="22"/>
          <w:lang w:eastAsia="ru-RU"/>
        </w:rPr>
        <w:t>[</w:t>
      </w:r>
      <w:r w:rsidR="00757F13">
        <w:rPr>
          <w:rFonts w:ascii="Helvetica" w:eastAsia="MS Mincho" w:hAnsi="Helvetica" w:cs="Helvetica"/>
          <w:color w:val="000000"/>
          <w:sz w:val="22"/>
          <w:szCs w:val="22"/>
          <w:lang w:eastAsia="ru-RU"/>
        </w:rPr>
        <w:t>2</w:t>
      </w:r>
      <w:r w:rsidRPr="00DA25CC">
        <w:rPr>
          <w:rFonts w:ascii="Helvetica" w:eastAsia="MS Mincho" w:hAnsi="Helvetica" w:cs="Helvetica"/>
          <w:color w:val="000000"/>
          <w:sz w:val="22"/>
          <w:szCs w:val="22"/>
          <w:lang w:eastAsia="ru-RU"/>
        </w:rPr>
        <w:t xml:space="preserve">] </w:t>
      </w:r>
      <w:r w:rsidRPr="00DA25CC">
        <w:rPr>
          <w:rFonts w:ascii="Helvetica" w:eastAsia="MS Mincho" w:hAnsi="Helvetica" w:cs="Helvetica"/>
          <w:color w:val="000000"/>
          <w:sz w:val="22"/>
          <w:szCs w:val="22"/>
          <w:lang w:eastAsia="ru-RU"/>
        </w:rPr>
        <w:tab/>
      </w:r>
      <w:r w:rsidR="00E23633" w:rsidRPr="00DA25CC">
        <w:rPr>
          <w:rFonts w:ascii="Helvetica" w:eastAsia="MS Mincho" w:hAnsi="Helvetica" w:cs="Helvetica"/>
          <w:color w:val="000000"/>
          <w:sz w:val="22"/>
          <w:szCs w:val="22"/>
          <w:lang w:eastAsia="ru-RU"/>
        </w:rPr>
        <w:t xml:space="preserve">Jin, R.; Lin, B.; Li, D.; Ai, H. Superparamagnetic Iron Oxide Nanoparticles for MR Imaging and Therapy: Design Considerations and Clinical Applications, </w:t>
      </w:r>
      <w:r w:rsidR="00E23633" w:rsidRPr="00DA25CC">
        <w:rPr>
          <w:rFonts w:ascii="Helvetica" w:eastAsia="MS Mincho" w:hAnsi="Helvetica" w:cs="Helvetica"/>
          <w:i/>
          <w:iCs/>
          <w:color w:val="000000"/>
          <w:sz w:val="22"/>
          <w:szCs w:val="22"/>
          <w:lang w:eastAsia="ru-RU"/>
        </w:rPr>
        <w:t>Current Opinion in Pharmacology</w:t>
      </w:r>
      <w:r w:rsidR="00E23633" w:rsidRPr="00DA25CC">
        <w:rPr>
          <w:rFonts w:ascii="Helvetica" w:eastAsia="MS Mincho" w:hAnsi="Helvetica" w:cs="Helvetica"/>
          <w:color w:val="000000"/>
          <w:sz w:val="22"/>
          <w:szCs w:val="22"/>
          <w:lang w:eastAsia="ru-RU"/>
        </w:rPr>
        <w:t xml:space="preserve">, </w:t>
      </w:r>
      <w:r w:rsidR="00E23633" w:rsidRPr="00DA25CC">
        <w:rPr>
          <w:rFonts w:ascii="Helvetica" w:eastAsia="MS Mincho" w:hAnsi="Helvetica" w:cs="Helvetica"/>
          <w:b/>
          <w:bCs/>
          <w:color w:val="000000"/>
          <w:sz w:val="22"/>
          <w:szCs w:val="22"/>
          <w:lang w:eastAsia="ru-RU"/>
        </w:rPr>
        <w:t>2014</w:t>
      </w:r>
      <w:r w:rsidR="00E23633" w:rsidRPr="00DA25CC">
        <w:rPr>
          <w:rFonts w:ascii="Helvetica" w:eastAsia="MS Mincho" w:hAnsi="Helvetica" w:cs="Helvetica"/>
          <w:color w:val="000000"/>
          <w:sz w:val="22"/>
          <w:szCs w:val="22"/>
          <w:lang w:eastAsia="ru-RU"/>
        </w:rPr>
        <w:t xml:space="preserve">, 18, pp. 18–27, </w:t>
      </w:r>
      <w:hyperlink r:id="rId10" w:history="1">
        <w:r w:rsidR="00E23633" w:rsidRPr="00DA25CC">
          <w:rPr>
            <w:rStyle w:val="a3"/>
            <w:rFonts w:ascii="Helvetica" w:eastAsia="MS Mincho" w:hAnsi="Helvetica" w:cs="Helvetica"/>
            <w:sz w:val="22"/>
            <w:szCs w:val="22"/>
            <w:lang w:eastAsia="ru-RU"/>
          </w:rPr>
          <w:t>https://doi.org/10.1016/j.coph.2014.08.002</w:t>
        </w:r>
      </w:hyperlink>
    </w:p>
    <w:p w14:paraId="188D5DCD" w14:textId="77777777" w:rsidR="00D57359" w:rsidRDefault="00D57359" w:rsidP="00D57359">
      <w:pPr>
        <w:ind w:left="567" w:hanging="568"/>
        <w:jc w:val="both"/>
        <w:rPr>
          <w:rFonts w:ascii="Helvetica" w:hAnsi="Helvetica"/>
        </w:rPr>
      </w:pPr>
    </w:p>
    <w:p w14:paraId="69F6EE72" w14:textId="0100D8E4" w:rsidR="00D57359" w:rsidRPr="00032F0B" w:rsidRDefault="00D57359" w:rsidP="00D57359">
      <w:pPr>
        <w:ind w:left="567" w:hanging="568"/>
        <w:jc w:val="both"/>
        <w:rPr>
          <w:rFonts w:ascii="Helvetica" w:eastAsia="MS Mincho" w:hAnsi="Helvetica" w:cs="Helvetica"/>
          <w:i/>
          <w:iCs/>
          <w:color w:val="000000"/>
          <w:sz w:val="22"/>
          <w:szCs w:val="22"/>
          <w:lang w:val="en-GB" w:eastAsia="ru-RU"/>
        </w:rPr>
      </w:pPr>
      <w:r w:rsidRPr="00032F0B">
        <w:rPr>
          <w:rFonts w:ascii="Helvetica" w:hAnsi="Helvetica"/>
          <w:i/>
          <w:iCs/>
        </w:rPr>
        <w:t>Cite book chapters as:</w:t>
      </w:r>
    </w:p>
    <w:p w14:paraId="1F2B961C" w14:textId="01397A75" w:rsidR="00D57359" w:rsidRPr="001B110E" w:rsidRDefault="00D57359" w:rsidP="00032F0B">
      <w:pPr>
        <w:pStyle w:val="ad"/>
        <w:numPr>
          <w:ilvl w:val="0"/>
          <w:numId w:val="21"/>
        </w:numPr>
        <w:spacing w:before="0" w:beforeAutospacing="0" w:after="0" w:afterAutospacing="0"/>
        <w:ind w:left="567" w:hanging="501"/>
        <w:jc w:val="both"/>
        <w:rPr>
          <w:rFonts w:ascii="Helvetica" w:hAnsi="Helvetica" w:cs="Helvetica"/>
          <w:sz w:val="22"/>
          <w:szCs w:val="22"/>
          <w:lang w:val="en-US"/>
        </w:rPr>
      </w:pPr>
      <w:r w:rsidRPr="001B110E">
        <w:rPr>
          <w:rFonts w:ascii="Helvetica" w:hAnsi="Helvetica" w:cs="Helvetica"/>
          <w:sz w:val="22"/>
          <w:szCs w:val="22"/>
          <w:lang w:val="en-US"/>
        </w:rPr>
        <w:t xml:space="preserve">Krajcik, J. S.; Delen, I. Exploring what makes project-based learning effective: Lessons from the implementation of innovations. In Mayer, R. E., Alexander, P. A. (Eds.), </w:t>
      </w:r>
      <w:r w:rsidRPr="001F0299">
        <w:rPr>
          <w:rFonts w:ascii="Helvetica" w:hAnsi="Helvetica" w:cs="Helvetica"/>
          <w:i/>
          <w:iCs/>
          <w:sz w:val="22"/>
          <w:szCs w:val="22"/>
          <w:lang w:val="en-US"/>
        </w:rPr>
        <w:t>Handbook of Research on Learning and Instruction,</w:t>
      </w:r>
      <w:r w:rsidRPr="001B110E">
        <w:rPr>
          <w:rFonts w:ascii="Helvetica" w:hAnsi="Helvetica" w:cs="Helvetica"/>
          <w:sz w:val="22"/>
          <w:szCs w:val="22"/>
          <w:lang w:val="en-US"/>
        </w:rPr>
        <w:t xml:space="preserve"> </w:t>
      </w:r>
      <w:r w:rsidR="00E47951" w:rsidRPr="001B110E">
        <w:rPr>
          <w:rFonts w:ascii="Helvetica" w:hAnsi="Helvetica" w:cs="Helvetica"/>
          <w:sz w:val="22"/>
          <w:szCs w:val="22"/>
          <w:lang w:val="en-US"/>
        </w:rPr>
        <w:t>Routledge</w:t>
      </w:r>
      <w:r w:rsidR="00E47951">
        <w:rPr>
          <w:rFonts w:ascii="Helvetica" w:hAnsi="Helvetica" w:cs="Helvetica"/>
          <w:sz w:val="22"/>
          <w:szCs w:val="22"/>
          <w:lang w:val="en-US"/>
        </w:rPr>
        <w:t xml:space="preserve">, </w:t>
      </w:r>
      <w:r w:rsidRPr="001B110E">
        <w:rPr>
          <w:rFonts w:ascii="Helvetica" w:hAnsi="Helvetica" w:cs="Helvetica"/>
          <w:b/>
          <w:bCs/>
          <w:sz w:val="22"/>
          <w:szCs w:val="22"/>
          <w:lang w:val="en-US"/>
        </w:rPr>
        <w:t>2017</w:t>
      </w:r>
      <w:r w:rsidRPr="001B110E">
        <w:rPr>
          <w:rFonts w:ascii="Helvetica" w:hAnsi="Helvetica" w:cs="Helvetica"/>
          <w:sz w:val="22"/>
          <w:szCs w:val="22"/>
          <w:lang w:val="en-US"/>
        </w:rPr>
        <w:t>, (2nd ed.</w:t>
      </w:r>
      <w:r>
        <w:rPr>
          <w:rFonts w:ascii="Helvetica" w:hAnsi="Helvetica" w:cs="Helvetica"/>
          <w:sz w:val="22"/>
          <w:szCs w:val="22"/>
          <w:lang w:val="en-US"/>
        </w:rPr>
        <w:t>)</w:t>
      </w:r>
      <w:r w:rsidR="00E47951">
        <w:rPr>
          <w:rFonts w:ascii="Helvetica" w:hAnsi="Helvetica" w:cs="Helvetica"/>
          <w:sz w:val="22"/>
          <w:szCs w:val="22"/>
          <w:lang w:val="en-US"/>
        </w:rPr>
        <w:t>,</w:t>
      </w:r>
      <w:r w:rsidRPr="001B110E">
        <w:rPr>
          <w:rFonts w:ascii="Helvetica" w:hAnsi="Helvetica" w:cs="Helvetica"/>
          <w:sz w:val="22"/>
          <w:szCs w:val="22"/>
          <w:lang w:val="en-US"/>
        </w:rPr>
        <w:t xml:space="preserve"> pp. 276–297</w:t>
      </w:r>
      <w:r w:rsidR="00E47951">
        <w:rPr>
          <w:rFonts w:ascii="Helvetica" w:hAnsi="Helvetica" w:cs="Helvetica"/>
          <w:sz w:val="22"/>
          <w:szCs w:val="22"/>
          <w:lang w:val="en-US"/>
        </w:rPr>
        <w:t>.</w:t>
      </w:r>
    </w:p>
    <w:p w14:paraId="09E8A32F" w14:textId="662A715C" w:rsidR="00880348" w:rsidRDefault="00880348" w:rsidP="0040440C">
      <w:pPr>
        <w:jc w:val="both"/>
        <w:rPr>
          <w:rFonts w:ascii="Helvetica" w:eastAsia="MS Mincho" w:hAnsi="Helvetica" w:cs="Helvetica"/>
          <w:color w:val="000000"/>
          <w:lang w:eastAsia="ru-RU"/>
        </w:rPr>
      </w:pPr>
    </w:p>
    <w:p w14:paraId="1F314BB5" w14:textId="30C623E7" w:rsidR="0040440C" w:rsidRDefault="0040440C" w:rsidP="0040440C">
      <w:pPr>
        <w:jc w:val="both"/>
        <w:rPr>
          <w:rFonts w:ascii="Helvetica" w:eastAsia="MS Mincho" w:hAnsi="Helvetica" w:cs="Helvetica"/>
          <w:color w:val="000000"/>
          <w:lang w:eastAsia="ru-RU"/>
        </w:rPr>
      </w:pPr>
      <w:r>
        <w:rPr>
          <w:rFonts w:ascii="Helvetica" w:eastAsia="MS Mincho" w:hAnsi="Helvetica" w:cs="Helvetica"/>
          <w:color w:val="000000"/>
          <w:lang w:eastAsia="ru-RU"/>
        </w:rPr>
        <w:t>Cite books as:</w:t>
      </w:r>
    </w:p>
    <w:p w14:paraId="7549E2C5" w14:textId="61F6BF1A" w:rsidR="0040440C" w:rsidRPr="00585563" w:rsidRDefault="0040440C" w:rsidP="00032F0B">
      <w:pPr>
        <w:pStyle w:val="a9"/>
        <w:numPr>
          <w:ilvl w:val="0"/>
          <w:numId w:val="23"/>
        </w:numPr>
        <w:ind w:left="567" w:hanging="567"/>
        <w:jc w:val="both"/>
        <w:rPr>
          <w:rFonts w:ascii="Helvetica" w:hAnsi="Helvetica" w:cs="Helvetica"/>
          <w:color w:val="000000"/>
          <w:lang w:val="en-US" w:eastAsia="ru-RU"/>
        </w:rPr>
      </w:pPr>
      <w:r w:rsidRPr="001A6CBF">
        <w:rPr>
          <w:rFonts w:ascii="Helvetica" w:hAnsi="Helvetica"/>
          <w:lang w:val="en-US"/>
        </w:rPr>
        <w:t>Thurstone, L. L.</w:t>
      </w:r>
      <w:r w:rsidR="00E47951" w:rsidRPr="00E47951">
        <w:rPr>
          <w:rFonts w:ascii="Helvetica" w:hAnsi="Helvetica"/>
          <w:lang w:val="en-US"/>
        </w:rPr>
        <w:t>; Johnston</w:t>
      </w:r>
      <w:r w:rsidR="00E47951">
        <w:rPr>
          <w:rFonts w:ascii="Helvetica" w:hAnsi="Helvetica"/>
          <w:lang w:val="en-US"/>
        </w:rPr>
        <w:t>,</w:t>
      </w:r>
      <w:r w:rsidR="00E47951" w:rsidRPr="00E47951">
        <w:rPr>
          <w:rFonts w:ascii="Helvetica" w:hAnsi="Helvetica"/>
          <w:lang w:val="en-US"/>
        </w:rPr>
        <w:t xml:space="preserve"> T.</w:t>
      </w:r>
      <w:r w:rsidR="00E47951">
        <w:rPr>
          <w:rFonts w:ascii="Helvetica" w:hAnsi="Helvetica"/>
          <w:lang w:val="en-US"/>
        </w:rPr>
        <w:t>M.</w:t>
      </w:r>
      <w:r w:rsidRPr="001A6CBF">
        <w:rPr>
          <w:rFonts w:ascii="Helvetica" w:hAnsi="Helvetica"/>
          <w:lang w:val="en-US"/>
        </w:rPr>
        <w:t xml:space="preserve"> </w:t>
      </w:r>
      <w:r w:rsidRPr="001A6CBF">
        <w:rPr>
          <w:rFonts w:ascii="Helvetica" w:hAnsi="Helvetica"/>
          <w:i/>
          <w:lang w:val="en-US"/>
        </w:rPr>
        <w:t>The measurement of attitude: A psycho-social method and some experiments.</w:t>
      </w:r>
      <w:r w:rsidRPr="001A6CBF">
        <w:rPr>
          <w:rFonts w:ascii="Helvetica" w:hAnsi="Helvetica"/>
          <w:lang w:val="en-US"/>
        </w:rPr>
        <w:t xml:space="preserve"> </w:t>
      </w:r>
      <w:r w:rsidRPr="00E47951">
        <w:rPr>
          <w:rFonts w:ascii="Helvetica" w:hAnsi="Helvetica"/>
          <w:lang w:val="en-US"/>
        </w:rPr>
        <w:t xml:space="preserve">University of Chicago, </w:t>
      </w:r>
      <w:r w:rsidR="00E47951" w:rsidRPr="00E47951">
        <w:rPr>
          <w:rFonts w:ascii="Helvetica" w:hAnsi="Helvetica"/>
          <w:b/>
          <w:bCs/>
          <w:lang w:val="en-US"/>
        </w:rPr>
        <w:t>2020</w:t>
      </w:r>
      <w:r w:rsidR="00E47951">
        <w:rPr>
          <w:rFonts w:ascii="Helvetica" w:hAnsi="Helvetica"/>
          <w:lang w:val="en-US"/>
        </w:rPr>
        <w:t xml:space="preserve">, </w:t>
      </w:r>
      <w:r w:rsidRPr="00E47951">
        <w:rPr>
          <w:rFonts w:ascii="Helvetica" w:hAnsi="Helvetica"/>
          <w:lang w:val="en-US"/>
        </w:rPr>
        <w:t>236 p.</w:t>
      </w:r>
    </w:p>
    <w:p w14:paraId="4592DBAF" w14:textId="77777777" w:rsidR="00585563" w:rsidRPr="00585563" w:rsidRDefault="00585563" w:rsidP="00585563">
      <w:pPr>
        <w:jc w:val="both"/>
        <w:rPr>
          <w:rFonts w:ascii="Helvetica" w:hAnsi="Helvetica" w:cs="Helvetica"/>
          <w:color w:val="000000"/>
          <w:lang w:eastAsia="ru-RU"/>
        </w:rPr>
      </w:pPr>
    </w:p>
    <w:p w14:paraId="70EC0F3C" w14:textId="47A1ABD7" w:rsidR="0040440C" w:rsidRPr="00032F0B" w:rsidRDefault="0040440C" w:rsidP="0040440C">
      <w:pPr>
        <w:jc w:val="both"/>
        <w:rPr>
          <w:rFonts w:ascii="Helvetica" w:eastAsia="MS Mincho" w:hAnsi="Helvetica" w:cs="Helvetica"/>
          <w:i/>
          <w:iCs/>
          <w:color w:val="000000"/>
          <w:lang w:eastAsia="ru-RU"/>
        </w:rPr>
      </w:pPr>
      <w:r w:rsidRPr="00032F0B">
        <w:rPr>
          <w:rFonts w:ascii="Helvetica" w:eastAsia="MS Mincho" w:hAnsi="Helvetica" w:cs="Helvetica"/>
          <w:i/>
          <w:iCs/>
          <w:color w:val="000000"/>
          <w:lang w:eastAsia="ru-RU"/>
        </w:rPr>
        <w:t>Cite conference proceedings as:</w:t>
      </w:r>
    </w:p>
    <w:p w14:paraId="583EF15A" w14:textId="5CC6FB40" w:rsidR="0040440C" w:rsidRPr="001A6CBF" w:rsidRDefault="0040440C" w:rsidP="00032F0B">
      <w:pPr>
        <w:pStyle w:val="a9"/>
        <w:numPr>
          <w:ilvl w:val="0"/>
          <w:numId w:val="23"/>
        </w:numPr>
        <w:ind w:left="567" w:hanging="567"/>
        <w:jc w:val="both"/>
        <w:rPr>
          <w:rFonts w:ascii="Helvetica" w:hAnsi="Helvetica" w:cs="Helvetica"/>
          <w:color w:val="000000"/>
          <w:lang w:val="en-US" w:eastAsia="ru-RU"/>
        </w:rPr>
      </w:pPr>
      <w:r w:rsidRPr="00C35C68">
        <w:rPr>
          <w:rFonts w:ascii="Helvetica" w:hAnsi="Helvetica"/>
          <w:lang w:val="en-GB"/>
        </w:rPr>
        <w:t>Novak, M.M;  Langerova, P.D. Raising efficiency in teaching chemistry.</w:t>
      </w:r>
      <w:r w:rsidRPr="00C35C68">
        <w:rPr>
          <w:rFonts w:ascii="Helvetica" w:hAnsi="Helvetica"/>
          <w:i/>
          <w:lang w:val="en-GB"/>
        </w:rPr>
        <w:t xml:space="preserve"> </w:t>
      </w:r>
      <w:r w:rsidRPr="00C35C68">
        <w:rPr>
          <w:rFonts w:ascii="Helvetica" w:hAnsi="Helvetica"/>
          <w:lang w:val="en-GB"/>
        </w:rPr>
        <w:t xml:space="preserve">In: </w:t>
      </w:r>
      <w:r w:rsidRPr="00C35C68">
        <w:rPr>
          <w:rFonts w:ascii="Helvetica" w:hAnsi="Helvetica"/>
          <w:i/>
          <w:lang w:val="en-GB"/>
        </w:rPr>
        <w:t>Proceedings of 3rd International Conference on the Teaching of chemistry</w:t>
      </w:r>
      <w:r w:rsidRPr="00C35C68">
        <w:rPr>
          <w:rFonts w:ascii="Helvetica" w:hAnsi="Helvetica"/>
          <w:lang w:val="en-GB"/>
        </w:rPr>
        <w:t xml:space="preserve">, Ankara, </w:t>
      </w:r>
      <w:r w:rsidRPr="00E47951">
        <w:rPr>
          <w:rFonts w:ascii="Helvetica" w:hAnsi="Helvetica"/>
          <w:b/>
          <w:bCs/>
          <w:lang w:val="en-GB"/>
        </w:rPr>
        <w:t>2016</w:t>
      </w:r>
      <w:r w:rsidRPr="00C35C68">
        <w:rPr>
          <w:rFonts w:ascii="Helvetica" w:hAnsi="Helvetica"/>
          <w:lang w:val="en-GB"/>
        </w:rPr>
        <w:t>, p.338</w:t>
      </w:r>
    </w:p>
    <w:p w14:paraId="383291DF" w14:textId="25A25871" w:rsidR="0040440C" w:rsidRDefault="00FF066C" w:rsidP="0040440C">
      <w:pPr>
        <w:jc w:val="both"/>
      </w:pPr>
      <w:r>
        <w:rPr>
          <w:rFonts w:ascii="Helvetica" w:eastAsia="MS Mincho" w:hAnsi="Helvetica" w:cs="Helvetica"/>
          <w:color w:val="000000"/>
          <w:lang w:eastAsia="ru-RU"/>
        </w:rPr>
        <w:t xml:space="preserve">Add doi in the format </w:t>
      </w:r>
      <w:hyperlink r:id="rId11" w:history="1">
        <w:r w:rsidRPr="00DA25CC">
          <w:rPr>
            <w:rStyle w:val="a3"/>
            <w:rFonts w:ascii="Helvetica" w:eastAsia="MS Mincho" w:hAnsi="Helvetica" w:cs="Helvetica"/>
            <w:sz w:val="22"/>
            <w:szCs w:val="22"/>
            <w:lang w:eastAsia="ru-RU"/>
          </w:rPr>
          <w:t>https://doi.org/10.1016/j.coph.2014.08.002</w:t>
        </w:r>
      </w:hyperlink>
    </w:p>
    <w:p w14:paraId="12958E7E" w14:textId="77777777" w:rsidR="00FF066C" w:rsidRDefault="00FF066C" w:rsidP="0040440C">
      <w:pPr>
        <w:jc w:val="both"/>
        <w:rPr>
          <w:rFonts w:ascii="Helvetica" w:eastAsia="MS Mincho" w:hAnsi="Helvetica" w:cs="Helvetica"/>
          <w:color w:val="000000"/>
          <w:lang w:eastAsia="ru-RU"/>
        </w:rPr>
      </w:pPr>
    </w:p>
    <w:p w14:paraId="5FDAAE3F" w14:textId="647B0BCC" w:rsidR="00E323A5" w:rsidRPr="00DA25CC" w:rsidRDefault="008F77A3" w:rsidP="00A063CC">
      <w:pPr>
        <w:jc w:val="both"/>
        <w:rPr>
          <w:rFonts w:ascii="Helvetica" w:hAnsi="Helvetica" w:cs="Calibri"/>
          <w:b/>
          <w:sz w:val="22"/>
          <w:szCs w:val="22"/>
          <w:lang w:val="en" w:eastAsia="ru-RU"/>
        </w:rPr>
      </w:pPr>
      <w:r w:rsidRPr="00032F0B">
        <w:rPr>
          <w:rFonts w:ascii="Helvetica" w:hAnsi="Helvetica"/>
          <w:color w:val="000000" w:themeColor="text1"/>
        </w:rPr>
        <w:t>Do not use Wikipedia or other non-scientific resources for references.</w:t>
      </w:r>
      <w:bookmarkStart w:id="4" w:name="baep-author-id1"/>
      <w:bookmarkStart w:id="5" w:name="baep-author-id2"/>
      <w:bookmarkEnd w:id="4"/>
      <w:bookmarkEnd w:id="5"/>
    </w:p>
    <w:sectPr w:rsidR="00E323A5" w:rsidRPr="00DA25CC" w:rsidSect="00BA7307">
      <w:footerReference w:type="even" r:id="rId12"/>
      <w:footerReference w:type="default" r:id="rId13"/>
      <w:footerReference w:type="first" r:id="rId1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B5D9" w14:textId="77777777" w:rsidR="00F20579" w:rsidRDefault="00F20579" w:rsidP="00813863">
      <w:r>
        <w:separator/>
      </w:r>
    </w:p>
  </w:endnote>
  <w:endnote w:type="continuationSeparator" w:id="0">
    <w:p w14:paraId="6B743AA4" w14:textId="77777777" w:rsidR="00F20579" w:rsidRDefault="00F20579" w:rsidP="0081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3 Times AzLat">
    <w:altName w:val="Cambria"/>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841628215"/>
      <w:docPartObj>
        <w:docPartGallery w:val="Page Numbers (Bottom of Page)"/>
        <w:docPartUnique/>
      </w:docPartObj>
    </w:sdtPr>
    <w:sdtContent>
      <w:p w14:paraId="710FE3CE" w14:textId="5998D5D8" w:rsidR="00BA7307" w:rsidRDefault="00BA7307" w:rsidP="0043716B">
        <w:pPr>
          <w:pStyle w:val="a7"/>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3626296C" w14:textId="77777777" w:rsidR="00BA7307" w:rsidRDefault="00BA7307" w:rsidP="00BA730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753964688"/>
      <w:docPartObj>
        <w:docPartGallery w:val="Page Numbers (Bottom of Page)"/>
        <w:docPartUnique/>
      </w:docPartObj>
    </w:sdtPr>
    <w:sdtContent>
      <w:p w14:paraId="58302F97" w14:textId="704E36CC" w:rsidR="00BA7307" w:rsidRDefault="00BA7307" w:rsidP="0043716B">
        <w:pPr>
          <w:pStyle w:val="a7"/>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6D50CC">
          <w:rPr>
            <w:rStyle w:val="ae"/>
            <w:noProof/>
          </w:rPr>
          <w:t>3</w:t>
        </w:r>
        <w:r>
          <w:rPr>
            <w:rStyle w:val="ae"/>
          </w:rPr>
          <w:fldChar w:fldCharType="end"/>
        </w:r>
      </w:p>
    </w:sdtContent>
  </w:sdt>
  <w:p w14:paraId="64596AFA" w14:textId="0AA0DC4D" w:rsidR="00673C1F" w:rsidRDefault="00673C1F" w:rsidP="00BA7307">
    <w:pPr>
      <w:pStyle w:val="a7"/>
      <w:ind w:right="360"/>
      <w:jc w:val="right"/>
    </w:pPr>
  </w:p>
  <w:p w14:paraId="5569D954" w14:textId="77777777" w:rsidR="00673C1F" w:rsidRDefault="00673C1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BCB8" w14:textId="77777777" w:rsidR="00BE033B" w:rsidRDefault="00BE033B" w:rsidP="00B12DC7">
    <w:pPr>
      <w:rPr>
        <w:rFonts w:ascii="Helvetica" w:hAnsi="Helvetica" w:cs="Calibri"/>
        <w:i/>
        <w:iCs/>
        <w:sz w:val="16"/>
        <w:szCs w:val="16"/>
      </w:rPr>
    </w:pPr>
  </w:p>
  <w:p w14:paraId="5C4B9F82" w14:textId="77777777" w:rsidR="00BE033B" w:rsidRDefault="00BE033B" w:rsidP="00B12DC7">
    <w:pPr>
      <w:rPr>
        <w:rFonts w:ascii="Helvetica" w:hAnsi="Helvetica" w:cs="Calibri"/>
        <w:i/>
        <w:iCs/>
        <w:sz w:val="16"/>
        <w:szCs w:val="16"/>
      </w:rPr>
    </w:pPr>
  </w:p>
  <w:p w14:paraId="5C331A33" w14:textId="4858DC5D" w:rsidR="00B12DC7" w:rsidRPr="00A4652C" w:rsidRDefault="00B12DC7" w:rsidP="00B12DC7">
    <w:pPr>
      <w:rPr>
        <w:rFonts w:ascii="Helvetica" w:hAnsi="Helvetica" w:cs="Calibri"/>
        <w:i/>
        <w:iCs/>
        <w:sz w:val="16"/>
        <w:szCs w:val="16"/>
      </w:rPr>
    </w:pPr>
    <w:r w:rsidRPr="00B20F6F">
      <w:rPr>
        <w:rFonts w:ascii="Helvetica" w:hAnsi="Helvetica" w:cs="Calibri"/>
        <w:i/>
        <w:iCs/>
        <w:sz w:val="16"/>
        <w:szCs w:val="16"/>
      </w:rPr>
      <w:t>E-mail address:</w:t>
    </w:r>
    <w:r w:rsidR="00B20F6F" w:rsidRPr="00B20F6F">
      <w:rPr>
        <w:rFonts w:ascii="Helvetica" w:hAnsi="Helvetica" w:cs="Aptos"/>
        <w:i/>
        <w:sz w:val="16"/>
        <w:szCs w:val="16"/>
      </w:rPr>
      <w:tab/>
    </w:r>
    <w:r w:rsidR="00B20F6F">
      <w:rPr>
        <w:rFonts w:ascii="Helvetica" w:hAnsi="Helvetica" w:cs="Aptos"/>
        <w:i/>
        <w:sz w:val="16"/>
        <w:szCs w:val="16"/>
      </w:rPr>
      <w:tab/>
    </w:r>
    <w:r w:rsidR="00B20F6F">
      <w:rPr>
        <w:rFonts w:ascii="Helvetica" w:hAnsi="Helvetica" w:cs="Aptos"/>
        <w:i/>
        <w:sz w:val="16"/>
        <w:szCs w:val="16"/>
      </w:rPr>
      <w:tab/>
    </w:r>
    <w:r w:rsidR="00B20F6F">
      <w:rPr>
        <w:rFonts w:ascii="Helvetica" w:hAnsi="Helvetica" w:cs="Aptos"/>
        <w:i/>
        <w:sz w:val="16"/>
        <w:szCs w:val="16"/>
      </w:rPr>
      <w:tab/>
    </w:r>
    <w:r w:rsidR="00B20F6F">
      <w:rPr>
        <w:rFonts w:ascii="Helvetica" w:hAnsi="Helvetica" w:cs="Aptos"/>
        <w:i/>
        <w:sz w:val="16"/>
        <w:szCs w:val="16"/>
      </w:rPr>
      <w:tab/>
    </w:r>
    <w:r w:rsidR="00B20F6F">
      <w:rPr>
        <w:rFonts w:ascii="Helvetica" w:hAnsi="Helvetica" w:cs="Aptos"/>
        <w:i/>
        <w:sz w:val="16"/>
        <w:szCs w:val="16"/>
      </w:rPr>
      <w:tab/>
    </w:r>
    <w:r w:rsidR="00B20F6F">
      <w:rPr>
        <w:rFonts w:ascii="Helvetica" w:hAnsi="Helvetica" w:cs="Aptos"/>
        <w:i/>
        <w:sz w:val="16"/>
        <w:szCs w:val="16"/>
      </w:rPr>
      <w:tab/>
    </w:r>
    <w:r w:rsidR="00B20F6F">
      <w:rPr>
        <w:rFonts w:ascii="Helvetica" w:hAnsi="Helvetica" w:cs="Aptos"/>
        <w:i/>
        <w:sz w:val="16"/>
        <w:szCs w:val="16"/>
      </w:rPr>
      <w:tab/>
    </w:r>
    <w:r w:rsidR="00606DAD">
      <w:rPr>
        <w:rFonts w:ascii="Helvetica" w:hAnsi="Helvetica" w:cs="Aptos"/>
        <w:i/>
        <w:sz w:val="16"/>
        <w:szCs w:val="16"/>
      </w:rPr>
      <w:tab/>
    </w:r>
    <w:r w:rsidR="00606DAD">
      <w:rPr>
        <w:rFonts w:ascii="Helvetica" w:hAnsi="Helvetica" w:cs="Aptos"/>
        <w:i/>
        <w:sz w:val="16"/>
        <w:szCs w:val="16"/>
      </w:rPr>
      <w:tab/>
    </w:r>
    <w:r w:rsidR="00606DAD">
      <w:rPr>
        <w:rFonts w:ascii="Helvetica" w:hAnsi="Helvetica" w:cs="Aptos"/>
        <w:i/>
        <w:sz w:val="16"/>
        <w:szCs w:val="16"/>
      </w:rPr>
      <w:tab/>
    </w:r>
    <w:r w:rsidR="00BA7307">
      <w:rPr>
        <w:rFonts w:ascii="Helvetica" w:hAnsi="Helvetica" w:cs="Aptos"/>
        <w:iCs/>
        <w:sz w:val="20"/>
        <w:szCs w:val="20"/>
      </w:rPr>
      <w:t>1</w:t>
    </w:r>
  </w:p>
  <w:p w14:paraId="2F810233" w14:textId="77777777" w:rsidR="00B12DC7" w:rsidRDefault="00B12DC7">
    <w:pPr>
      <w:pStyle w:val="a7"/>
    </w:pPr>
  </w:p>
  <w:p w14:paraId="033E390B" w14:textId="77777777" w:rsidR="00B12DC7" w:rsidRDefault="00B12D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15C2" w14:textId="77777777" w:rsidR="00F20579" w:rsidRDefault="00F20579" w:rsidP="00813863">
      <w:r>
        <w:separator/>
      </w:r>
    </w:p>
  </w:footnote>
  <w:footnote w:type="continuationSeparator" w:id="0">
    <w:p w14:paraId="0758B5BF" w14:textId="77777777" w:rsidR="00F20579" w:rsidRDefault="00F20579" w:rsidP="00813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0D5"/>
    <w:multiLevelType w:val="hybridMultilevel"/>
    <w:tmpl w:val="91F292CE"/>
    <w:lvl w:ilvl="0" w:tplc="8AE02F30">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C32557"/>
    <w:multiLevelType w:val="multilevel"/>
    <w:tmpl w:val="782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40C6A"/>
    <w:multiLevelType w:val="hybridMultilevel"/>
    <w:tmpl w:val="CDF02CA4"/>
    <w:lvl w:ilvl="0" w:tplc="96F8172E">
      <w:start w:val="3"/>
      <w:numFmt w:val="decimal"/>
      <w:lvlText w:val="[%1]"/>
      <w:lvlJc w:val="left"/>
      <w:pPr>
        <w:ind w:left="1352" w:hanging="360"/>
      </w:pPr>
      <w:rPr>
        <w:rFonts w:eastAsia="Times New Roman" w:hint="default"/>
        <w:lang w:val="en-GB"/>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15:restartNumberingAfterBreak="0">
    <w:nsid w:val="19324B07"/>
    <w:multiLevelType w:val="hybridMultilevel"/>
    <w:tmpl w:val="1BA877A6"/>
    <w:lvl w:ilvl="0" w:tplc="CB34FDF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5E48EB"/>
    <w:multiLevelType w:val="multilevel"/>
    <w:tmpl w:val="2D38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E74F4"/>
    <w:multiLevelType w:val="hybridMultilevel"/>
    <w:tmpl w:val="E2CC71CE"/>
    <w:lvl w:ilvl="0" w:tplc="FFFFFFFF">
      <w:start w:val="4"/>
      <w:numFmt w:val="decimal"/>
      <w:lvlText w:val="[%1]"/>
      <w:lvlJc w:val="left"/>
      <w:pPr>
        <w:ind w:left="1352" w:hanging="360"/>
      </w:pPr>
      <w:rPr>
        <w:rFonts w:eastAsia="Times New Roman" w:hint="default"/>
      </w:r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 w15:restartNumberingAfterBreak="0">
    <w:nsid w:val="220C61D4"/>
    <w:multiLevelType w:val="hybridMultilevel"/>
    <w:tmpl w:val="AAD2D38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2DB77864"/>
    <w:multiLevelType w:val="multilevel"/>
    <w:tmpl w:val="4DC01704"/>
    <w:lvl w:ilvl="0">
      <w:start w:val="1"/>
      <w:numFmt w:val="decimal"/>
      <w:lvlText w:val="%1."/>
      <w:lvlJc w:val="left"/>
      <w:pPr>
        <w:ind w:left="450" w:hanging="450"/>
      </w:pPr>
      <w:rPr>
        <w:rFonts w:hint="default"/>
      </w:rPr>
    </w:lvl>
    <w:lvl w:ilvl="1">
      <w:start w:val="1"/>
      <w:numFmt w:val="decimal"/>
      <w:lvlText w:val="%1.%2."/>
      <w:lvlJc w:val="left"/>
      <w:pPr>
        <w:ind w:left="2133"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34AC6E9D"/>
    <w:multiLevelType w:val="hybridMultilevel"/>
    <w:tmpl w:val="7728DECE"/>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9" w15:restartNumberingAfterBreak="0">
    <w:nsid w:val="38C069B7"/>
    <w:multiLevelType w:val="hybridMultilevel"/>
    <w:tmpl w:val="BC5CB260"/>
    <w:lvl w:ilvl="0" w:tplc="6B9CAC44">
      <w:start w:val="1"/>
      <w:numFmt w:val="decimal"/>
      <w:lvlText w:val="%1."/>
      <w:lvlJc w:val="left"/>
      <w:pPr>
        <w:ind w:left="2704" w:hanging="360"/>
      </w:pPr>
      <w:rPr>
        <w:rFonts w:hint="default"/>
      </w:rPr>
    </w:lvl>
    <w:lvl w:ilvl="1" w:tplc="04190019" w:tentative="1">
      <w:start w:val="1"/>
      <w:numFmt w:val="lowerLetter"/>
      <w:lvlText w:val="%2."/>
      <w:lvlJc w:val="left"/>
      <w:pPr>
        <w:ind w:left="2792" w:hanging="360"/>
      </w:pPr>
    </w:lvl>
    <w:lvl w:ilvl="2" w:tplc="0419001B" w:tentative="1">
      <w:start w:val="1"/>
      <w:numFmt w:val="lowerRoman"/>
      <w:lvlText w:val="%3."/>
      <w:lvlJc w:val="right"/>
      <w:pPr>
        <w:ind w:left="3512" w:hanging="180"/>
      </w:pPr>
    </w:lvl>
    <w:lvl w:ilvl="3" w:tplc="0419000F" w:tentative="1">
      <w:start w:val="1"/>
      <w:numFmt w:val="decimal"/>
      <w:lvlText w:val="%4."/>
      <w:lvlJc w:val="left"/>
      <w:pPr>
        <w:ind w:left="4232" w:hanging="360"/>
      </w:pPr>
    </w:lvl>
    <w:lvl w:ilvl="4" w:tplc="04190019" w:tentative="1">
      <w:start w:val="1"/>
      <w:numFmt w:val="lowerLetter"/>
      <w:lvlText w:val="%5."/>
      <w:lvlJc w:val="left"/>
      <w:pPr>
        <w:ind w:left="4952" w:hanging="360"/>
      </w:pPr>
    </w:lvl>
    <w:lvl w:ilvl="5" w:tplc="0419001B" w:tentative="1">
      <w:start w:val="1"/>
      <w:numFmt w:val="lowerRoman"/>
      <w:lvlText w:val="%6."/>
      <w:lvlJc w:val="right"/>
      <w:pPr>
        <w:ind w:left="5672" w:hanging="180"/>
      </w:pPr>
    </w:lvl>
    <w:lvl w:ilvl="6" w:tplc="0419000F" w:tentative="1">
      <w:start w:val="1"/>
      <w:numFmt w:val="decimal"/>
      <w:lvlText w:val="%7."/>
      <w:lvlJc w:val="left"/>
      <w:pPr>
        <w:ind w:left="6392" w:hanging="360"/>
      </w:pPr>
    </w:lvl>
    <w:lvl w:ilvl="7" w:tplc="04190019" w:tentative="1">
      <w:start w:val="1"/>
      <w:numFmt w:val="lowerLetter"/>
      <w:lvlText w:val="%8."/>
      <w:lvlJc w:val="left"/>
      <w:pPr>
        <w:ind w:left="7112" w:hanging="360"/>
      </w:pPr>
    </w:lvl>
    <w:lvl w:ilvl="8" w:tplc="0419001B" w:tentative="1">
      <w:start w:val="1"/>
      <w:numFmt w:val="lowerRoman"/>
      <w:lvlText w:val="%9."/>
      <w:lvlJc w:val="right"/>
      <w:pPr>
        <w:ind w:left="7832" w:hanging="180"/>
      </w:pPr>
    </w:lvl>
  </w:abstractNum>
  <w:abstractNum w:abstractNumId="10" w15:restartNumberingAfterBreak="0">
    <w:nsid w:val="40F6571F"/>
    <w:multiLevelType w:val="hybridMultilevel"/>
    <w:tmpl w:val="50B6AE98"/>
    <w:lvl w:ilvl="0" w:tplc="6B9CAC44">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4BE71CF8"/>
    <w:multiLevelType w:val="hybridMultilevel"/>
    <w:tmpl w:val="BC140158"/>
    <w:lvl w:ilvl="0" w:tplc="CB34FDF2">
      <w:start w:val="1"/>
      <w:numFmt w:val="decimal"/>
      <w:lvlText w:val="[%1]"/>
      <w:lvlJc w:val="left"/>
      <w:pPr>
        <w:ind w:left="809" w:hanging="525"/>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F356DA8"/>
    <w:multiLevelType w:val="multilevel"/>
    <w:tmpl w:val="0742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996D2C"/>
    <w:multiLevelType w:val="hybridMultilevel"/>
    <w:tmpl w:val="EBCA52E0"/>
    <w:lvl w:ilvl="0" w:tplc="6B9CAC44">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 w15:restartNumberingAfterBreak="0">
    <w:nsid w:val="5F6B453B"/>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6BE87095"/>
    <w:multiLevelType w:val="hybridMultilevel"/>
    <w:tmpl w:val="C6D46BEC"/>
    <w:lvl w:ilvl="0" w:tplc="C0A28FA6">
      <w:start w:val="4"/>
      <w:numFmt w:val="decimal"/>
      <w:lvlText w:val="[%1]"/>
      <w:lvlJc w:val="left"/>
      <w:pPr>
        <w:ind w:left="1352"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927962"/>
    <w:multiLevelType w:val="multilevel"/>
    <w:tmpl w:val="0E00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E153A"/>
    <w:multiLevelType w:val="multilevel"/>
    <w:tmpl w:val="F67EF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0036B6"/>
    <w:multiLevelType w:val="hybridMultilevel"/>
    <w:tmpl w:val="90521A60"/>
    <w:lvl w:ilvl="0" w:tplc="46FA412E">
      <w:start w:val="1"/>
      <w:numFmt w:val="decimal"/>
      <w:lvlText w:val="%1."/>
      <w:lvlJc w:val="left"/>
      <w:pPr>
        <w:ind w:left="360" w:hanging="360"/>
      </w:pPr>
      <w:rPr>
        <w:rFonts w:ascii="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0472E2D"/>
    <w:multiLevelType w:val="hybridMultilevel"/>
    <w:tmpl w:val="60C4B9A0"/>
    <w:lvl w:ilvl="0" w:tplc="54804D16">
      <w:start w:val="1"/>
      <w:numFmt w:val="decimal"/>
      <w:lvlText w:val="%1."/>
      <w:lvlJc w:val="left"/>
      <w:pPr>
        <w:ind w:left="184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B44302"/>
    <w:multiLevelType w:val="multilevel"/>
    <w:tmpl w:val="ECF2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45BFD"/>
    <w:multiLevelType w:val="hybridMultilevel"/>
    <w:tmpl w:val="E784391A"/>
    <w:lvl w:ilvl="0" w:tplc="CB34FDF2">
      <w:start w:val="1"/>
      <w:numFmt w:val="decimal"/>
      <w:lvlText w:val="[%1]"/>
      <w:lvlJc w:val="left"/>
      <w:pPr>
        <w:ind w:left="1352" w:hanging="360"/>
      </w:pPr>
      <w:rPr>
        <w:rFonts w:eastAsia="Times New Roman"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2" w15:restartNumberingAfterBreak="0">
    <w:nsid w:val="7506294E"/>
    <w:multiLevelType w:val="multilevel"/>
    <w:tmpl w:val="96EA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663635">
    <w:abstractNumId w:val="6"/>
  </w:num>
  <w:num w:numId="2" w16cid:durableId="1928808006">
    <w:abstractNumId w:val="11"/>
  </w:num>
  <w:num w:numId="3" w16cid:durableId="913514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916277">
    <w:abstractNumId w:val="3"/>
  </w:num>
  <w:num w:numId="5" w16cid:durableId="40714789">
    <w:abstractNumId w:val="22"/>
  </w:num>
  <w:num w:numId="6" w16cid:durableId="1050304637">
    <w:abstractNumId w:val="0"/>
  </w:num>
  <w:num w:numId="7" w16cid:durableId="976379309">
    <w:abstractNumId w:val="16"/>
  </w:num>
  <w:num w:numId="8" w16cid:durableId="1545407991">
    <w:abstractNumId w:val="4"/>
  </w:num>
  <w:num w:numId="9" w16cid:durableId="42292509">
    <w:abstractNumId w:val="12"/>
  </w:num>
  <w:num w:numId="10" w16cid:durableId="1139149673">
    <w:abstractNumId w:val="1"/>
  </w:num>
  <w:num w:numId="11" w16cid:durableId="964778473">
    <w:abstractNumId w:val="20"/>
  </w:num>
  <w:num w:numId="12" w16cid:durableId="1901281907">
    <w:abstractNumId w:val="17"/>
  </w:num>
  <w:num w:numId="13" w16cid:durableId="2122803146">
    <w:abstractNumId w:val="7"/>
  </w:num>
  <w:num w:numId="14" w16cid:durableId="1177813370">
    <w:abstractNumId w:val="14"/>
  </w:num>
  <w:num w:numId="15" w16cid:durableId="208105326">
    <w:abstractNumId w:val="19"/>
  </w:num>
  <w:num w:numId="16" w16cid:durableId="102961456">
    <w:abstractNumId w:val="8"/>
  </w:num>
  <w:num w:numId="17" w16cid:durableId="1121193071">
    <w:abstractNumId w:val="10"/>
  </w:num>
  <w:num w:numId="18" w16cid:durableId="157576723">
    <w:abstractNumId w:val="13"/>
  </w:num>
  <w:num w:numId="19" w16cid:durableId="921529552">
    <w:abstractNumId w:val="9"/>
  </w:num>
  <w:num w:numId="20" w16cid:durableId="877010793">
    <w:abstractNumId w:val="21"/>
  </w:num>
  <w:num w:numId="21" w16cid:durableId="758523897">
    <w:abstractNumId w:val="2"/>
  </w:num>
  <w:num w:numId="22" w16cid:durableId="252903956">
    <w:abstractNumId w:val="5"/>
  </w:num>
  <w:num w:numId="23" w16cid:durableId="1465349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D5"/>
    <w:rsid w:val="00000C1B"/>
    <w:rsid w:val="00005907"/>
    <w:rsid w:val="00005A2A"/>
    <w:rsid w:val="000061FD"/>
    <w:rsid w:val="0000786A"/>
    <w:rsid w:val="000156F0"/>
    <w:rsid w:val="00016834"/>
    <w:rsid w:val="000205E6"/>
    <w:rsid w:val="00021191"/>
    <w:rsid w:val="00021316"/>
    <w:rsid w:val="00023CD7"/>
    <w:rsid w:val="00027300"/>
    <w:rsid w:val="0002751F"/>
    <w:rsid w:val="00031D69"/>
    <w:rsid w:val="00032750"/>
    <w:rsid w:val="00032F0B"/>
    <w:rsid w:val="000514CF"/>
    <w:rsid w:val="000548E2"/>
    <w:rsid w:val="00057F12"/>
    <w:rsid w:val="00061456"/>
    <w:rsid w:val="0006507A"/>
    <w:rsid w:val="00065791"/>
    <w:rsid w:val="00073BFB"/>
    <w:rsid w:val="00073C63"/>
    <w:rsid w:val="000814E2"/>
    <w:rsid w:val="000830EA"/>
    <w:rsid w:val="00093BD6"/>
    <w:rsid w:val="00097624"/>
    <w:rsid w:val="000A1DC2"/>
    <w:rsid w:val="000A2FC8"/>
    <w:rsid w:val="000A3C58"/>
    <w:rsid w:val="000A4DE1"/>
    <w:rsid w:val="000A58C8"/>
    <w:rsid w:val="000A7D87"/>
    <w:rsid w:val="000B126F"/>
    <w:rsid w:val="000C492F"/>
    <w:rsid w:val="000C49A1"/>
    <w:rsid w:val="000C74A3"/>
    <w:rsid w:val="000D124C"/>
    <w:rsid w:val="000D4F55"/>
    <w:rsid w:val="000D6700"/>
    <w:rsid w:val="000D678D"/>
    <w:rsid w:val="000D6FE2"/>
    <w:rsid w:val="000E403B"/>
    <w:rsid w:val="000E4710"/>
    <w:rsid w:val="000F0812"/>
    <w:rsid w:val="000F231D"/>
    <w:rsid w:val="000F5482"/>
    <w:rsid w:val="001009E0"/>
    <w:rsid w:val="0011001F"/>
    <w:rsid w:val="00111145"/>
    <w:rsid w:val="001140FB"/>
    <w:rsid w:val="0011458A"/>
    <w:rsid w:val="00116450"/>
    <w:rsid w:val="00125457"/>
    <w:rsid w:val="00125CE5"/>
    <w:rsid w:val="00131BFF"/>
    <w:rsid w:val="00133521"/>
    <w:rsid w:val="00136967"/>
    <w:rsid w:val="00137BA4"/>
    <w:rsid w:val="00141973"/>
    <w:rsid w:val="001461A9"/>
    <w:rsid w:val="001475DC"/>
    <w:rsid w:val="001529B3"/>
    <w:rsid w:val="00154112"/>
    <w:rsid w:val="00154196"/>
    <w:rsid w:val="00155C42"/>
    <w:rsid w:val="00157951"/>
    <w:rsid w:val="00160AA6"/>
    <w:rsid w:val="00167E69"/>
    <w:rsid w:val="0017420D"/>
    <w:rsid w:val="00182804"/>
    <w:rsid w:val="00184ADC"/>
    <w:rsid w:val="00186BE2"/>
    <w:rsid w:val="001900B1"/>
    <w:rsid w:val="00194D26"/>
    <w:rsid w:val="001A04E2"/>
    <w:rsid w:val="001A0A7D"/>
    <w:rsid w:val="001A1FDD"/>
    <w:rsid w:val="001A6CBF"/>
    <w:rsid w:val="001A77AB"/>
    <w:rsid w:val="001B0207"/>
    <w:rsid w:val="001B7D83"/>
    <w:rsid w:val="001C1220"/>
    <w:rsid w:val="001C30B4"/>
    <w:rsid w:val="001C7BB7"/>
    <w:rsid w:val="001D2ADC"/>
    <w:rsid w:val="001D6E41"/>
    <w:rsid w:val="001E0C13"/>
    <w:rsid w:val="001E6F02"/>
    <w:rsid w:val="00204F28"/>
    <w:rsid w:val="00220F48"/>
    <w:rsid w:val="002210AB"/>
    <w:rsid w:val="00226A35"/>
    <w:rsid w:val="00226C35"/>
    <w:rsid w:val="00234AF9"/>
    <w:rsid w:val="00240DF0"/>
    <w:rsid w:val="00245997"/>
    <w:rsid w:val="002578D3"/>
    <w:rsid w:val="00261A9E"/>
    <w:rsid w:val="00261C8E"/>
    <w:rsid w:val="00266D1E"/>
    <w:rsid w:val="00267734"/>
    <w:rsid w:val="00271FAD"/>
    <w:rsid w:val="002730C5"/>
    <w:rsid w:val="002751DD"/>
    <w:rsid w:val="00293098"/>
    <w:rsid w:val="0029599D"/>
    <w:rsid w:val="002A3A70"/>
    <w:rsid w:val="002A5ECC"/>
    <w:rsid w:val="002A741C"/>
    <w:rsid w:val="002B10FC"/>
    <w:rsid w:val="002B564F"/>
    <w:rsid w:val="002B7465"/>
    <w:rsid w:val="002B75DA"/>
    <w:rsid w:val="002C51CF"/>
    <w:rsid w:val="002C7029"/>
    <w:rsid w:val="002D0B03"/>
    <w:rsid w:val="002D1296"/>
    <w:rsid w:val="002E29F5"/>
    <w:rsid w:val="002F0B47"/>
    <w:rsid w:val="002F1B29"/>
    <w:rsid w:val="003047A5"/>
    <w:rsid w:val="00305353"/>
    <w:rsid w:val="00306C3B"/>
    <w:rsid w:val="003124DA"/>
    <w:rsid w:val="00312CD4"/>
    <w:rsid w:val="00323E8E"/>
    <w:rsid w:val="00340DA7"/>
    <w:rsid w:val="00341B95"/>
    <w:rsid w:val="00343386"/>
    <w:rsid w:val="0034513A"/>
    <w:rsid w:val="00346EDB"/>
    <w:rsid w:val="0035023D"/>
    <w:rsid w:val="003542ED"/>
    <w:rsid w:val="003548D1"/>
    <w:rsid w:val="00355BC2"/>
    <w:rsid w:val="00361F53"/>
    <w:rsid w:val="00362465"/>
    <w:rsid w:val="00363631"/>
    <w:rsid w:val="00364112"/>
    <w:rsid w:val="00365B21"/>
    <w:rsid w:val="00376D2D"/>
    <w:rsid w:val="00387C91"/>
    <w:rsid w:val="003900D1"/>
    <w:rsid w:val="003959A9"/>
    <w:rsid w:val="003A1620"/>
    <w:rsid w:val="003A1EB1"/>
    <w:rsid w:val="003A6667"/>
    <w:rsid w:val="003B0452"/>
    <w:rsid w:val="003B4CE3"/>
    <w:rsid w:val="003B5061"/>
    <w:rsid w:val="003D077A"/>
    <w:rsid w:val="003D1A11"/>
    <w:rsid w:val="003D4148"/>
    <w:rsid w:val="003D55C7"/>
    <w:rsid w:val="003D732E"/>
    <w:rsid w:val="003E06E5"/>
    <w:rsid w:val="003E320E"/>
    <w:rsid w:val="003E6BC3"/>
    <w:rsid w:val="003F1579"/>
    <w:rsid w:val="003F3EA4"/>
    <w:rsid w:val="003F5B27"/>
    <w:rsid w:val="003F630A"/>
    <w:rsid w:val="003F7983"/>
    <w:rsid w:val="0040440C"/>
    <w:rsid w:val="00407212"/>
    <w:rsid w:val="00411CE4"/>
    <w:rsid w:val="00414830"/>
    <w:rsid w:val="00432854"/>
    <w:rsid w:val="00434147"/>
    <w:rsid w:val="00436133"/>
    <w:rsid w:val="00450777"/>
    <w:rsid w:val="00461B28"/>
    <w:rsid w:val="00461D13"/>
    <w:rsid w:val="00461EE6"/>
    <w:rsid w:val="0046203B"/>
    <w:rsid w:val="00464326"/>
    <w:rsid w:val="00465D96"/>
    <w:rsid w:val="004675E6"/>
    <w:rsid w:val="0047242D"/>
    <w:rsid w:val="00481437"/>
    <w:rsid w:val="00484586"/>
    <w:rsid w:val="00484A94"/>
    <w:rsid w:val="004901AE"/>
    <w:rsid w:val="00496A45"/>
    <w:rsid w:val="004B053A"/>
    <w:rsid w:val="004C6E86"/>
    <w:rsid w:val="004C6F2C"/>
    <w:rsid w:val="004D0AA9"/>
    <w:rsid w:val="004D15E0"/>
    <w:rsid w:val="004D17C0"/>
    <w:rsid w:val="004D4498"/>
    <w:rsid w:val="004D5462"/>
    <w:rsid w:val="004E3151"/>
    <w:rsid w:val="004E4D05"/>
    <w:rsid w:val="004E4EC4"/>
    <w:rsid w:val="004E4F03"/>
    <w:rsid w:val="004F1618"/>
    <w:rsid w:val="004F6EA7"/>
    <w:rsid w:val="005037FF"/>
    <w:rsid w:val="00503ADF"/>
    <w:rsid w:val="0050535A"/>
    <w:rsid w:val="0050570F"/>
    <w:rsid w:val="00507BE6"/>
    <w:rsid w:val="00515395"/>
    <w:rsid w:val="0052223D"/>
    <w:rsid w:val="005246D6"/>
    <w:rsid w:val="00532F28"/>
    <w:rsid w:val="00534335"/>
    <w:rsid w:val="00536B1F"/>
    <w:rsid w:val="0054013E"/>
    <w:rsid w:val="00540F7C"/>
    <w:rsid w:val="00542541"/>
    <w:rsid w:val="005454EE"/>
    <w:rsid w:val="00546BE4"/>
    <w:rsid w:val="00550E2B"/>
    <w:rsid w:val="00551C3A"/>
    <w:rsid w:val="00554C18"/>
    <w:rsid w:val="005553A4"/>
    <w:rsid w:val="00562AA8"/>
    <w:rsid w:val="00563F73"/>
    <w:rsid w:val="00565723"/>
    <w:rsid w:val="0057036A"/>
    <w:rsid w:val="00570814"/>
    <w:rsid w:val="00573D24"/>
    <w:rsid w:val="00573EAE"/>
    <w:rsid w:val="00574A75"/>
    <w:rsid w:val="005823D4"/>
    <w:rsid w:val="0058483D"/>
    <w:rsid w:val="0058514C"/>
    <w:rsid w:val="00585563"/>
    <w:rsid w:val="00590583"/>
    <w:rsid w:val="00595FD6"/>
    <w:rsid w:val="005A0F47"/>
    <w:rsid w:val="005C1629"/>
    <w:rsid w:val="005C3D8C"/>
    <w:rsid w:val="005C4BB0"/>
    <w:rsid w:val="005C5488"/>
    <w:rsid w:val="005D48C4"/>
    <w:rsid w:val="005D66FF"/>
    <w:rsid w:val="005E11ED"/>
    <w:rsid w:val="005E1B29"/>
    <w:rsid w:val="005F0A2D"/>
    <w:rsid w:val="005F2912"/>
    <w:rsid w:val="005F3048"/>
    <w:rsid w:val="005F375D"/>
    <w:rsid w:val="005F4C78"/>
    <w:rsid w:val="005F678D"/>
    <w:rsid w:val="00605966"/>
    <w:rsid w:val="00606DAD"/>
    <w:rsid w:val="00615C9F"/>
    <w:rsid w:val="006276D9"/>
    <w:rsid w:val="006378BB"/>
    <w:rsid w:val="00637A06"/>
    <w:rsid w:val="00645D14"/>
    <w:rsid w:val="00646596"/>
    <w:rsid w:val="00646C54"/>
    <w:rsid w:val="006479DE"/>
    <w:rsid w:val="006510E6"/>
    <w:rsid w:val="00653697"/>
    <w:rsid w:val="00654CC1"/>
    <w:rsid w:val="006651F9"/>
    <w:rsid w:val="0066553B"/>
    <w:rsid w:val="0067238D"/>
    <w:rsid w:val="00673C1F"/>
    <w:rsid w:val="0068409A"/>
    <w:rsid w:val="006A307E"/>
    <w:rsid w:val="006A338E"/>
    <w:rsid w:val="006A3C88"/>
    <w:rsid w:val="006A553D"/>
    <w:rsid w:val="006B52F7"/>
    <w:rsid w:val="006B71C5"/>
    <w:rsid w:val="006C1D74"/>
    <w:rsid w:val="006C55BD"/>
    <w:rsid w:val="006C6BE1"/>
    <w:rsid w:val="006D3702"/>
    <w:rsid w:val="006D4E30"/>
    <w:rsid w:val="006D50CC"/>
    <w:rsid w:val="006D6878"/>
    <w:rsid w:val="006D6B03"/>
    <w:rsid w:val="006E01C0"/>
    <w:rsid w:val="006F048E"/>
    <w:rsid w:val="00702C56"/>
    <w:rsid w:val="00707E29"/>
    <w:rsid w:val="007102D3"/>
    <w:rsid w:val="0071341D"/>
    <w:rsid w:val="00733666"/>
    <w:rsid w:val="00740661"/>
    <w:rsid w:val="007436E1"/>
    <w:rsid w:val="00747AB8"/>
    <w:rsid w:val="00751F05"/>
    <w:rsid w:val="00752323"/>
    <w:rsid w:val="00754BE4"/>
    <w:rsid w:val="00757F13"/>
    <w:rsid w:val="00757FDC"/>
    <w:rsid w:val="00763B23"/>
    <w:rsid w:val="007642A8"/>
    <w:rsid w:val="00774BE3"/>
    <w:rsid w:val="00776CC9"/>
    <w:rsid w:val="0078139C"/>
    <w:rsid w:val="007927CF"/>
    <w:rsid w:val="007938CF"/>
    <w:rsid w:val="0079743C"/>
    <w:rsid w:val="007A1EDC"/>
    <w:rsid w:val="007A22DD"/>
    <w:rsid w:val="007A443B"/>
    <w:rsid w:val="007B3D20"/>
    <w:rsid w:val="007B5A07"/>
    <w:rsid w:val="007B622F"/>
    <w:rsid w:val="007B7FF5"/>
    <w:rsid w:val="007C06D9"/>
    <w:rsid w:val="007C5ED1"/>
    <w:rsid w:val="007C63A9"/>
    <w:rsid w:val="007D1880"/>
    <w:rsid w:val="007E214A"/>
    <w:rsid w:val="007E3305"/>
    <w:rsid w:val="007E4C2C"/>
    <w:rsid w:val="007E79ED"/>
    <w:rsid w:val="007F015C"/>
    <w:rsid w:val="007F2777"/>
    <w:rsid w:val="007F6FDD"/>
    <w:rsid w:val="00802C8D"/>
    <w:rsid w:val="008038D3"/>
    <w:rsid w:val="0080679C"/>
    <w:rsid w:val="0081067F"/>
    <w:rsid w:val="00813863"/>
    <w:rsid w:val="00816DA3"/>
    <w:rsid w:val="00821744"/>
    <w:rsid w:val="008231C8"/>
    <w:rsid w:val="008250AB"/>
    <w:rsid w:val="00831374"/>
    <w:rsid w:val="00835689"/>
    <w:rsid w:val="00836011"/>
    <w:rsid w:val="00837211"/>
    <w:rsid w:val="008414C2"/>
    <w:rsid w:val="00841C04"/>
    <w:rsid w:val="008438C9"/>
    <w:rsid w:val="00850FAE"/>
    <w:rsid w:val="00853CB3"/>
    <w:rsid w:val="0085669E"/>
    <w:rsid w:val="008575AB"/>
    <w:rsid w:val="008602F1"/>
    <w:rsid w:val="008604C9"/>
    <w:rsid w:val="00862958"/>
    <w:rsid w:val="008653F4"/>
    <w:rsid w:val="00865601"/>
    <w:rsid w:val="008678A8"/>
    <w:rsid w:val="0087389A"/>
    <w:rsid w:val="00880348"/>
    <w:rsid w:val="008829FB"/>
    <w:rsid w:val="00883892"/>
    <w:rsid w:val="00885852"/>
    <w:rsid w:val="00887D30"/>
    <w:rsid w:val="00890FC9"/>
    <w:rsid w:val="00892D86"/>
    <w:rsid w:val="00893F43"/>
    <w:rsid w:val="008956A5"/>
    <w:rsid w:val="008A1F72"/>
    <w:rsid w:val="008A4F05"/>
    <w:rsid w:val="008A6EF3"/>
    <w:rsid w:val="008B0FF6"/>
    <w:rsid w:val="008B1B6E"/>
    <w:rsid w:val="008B2A59"/>
    <w:rsid w:val="008B5163"/>
    <w:rsid w:val="008C2FA4"/>
    <w:rsid w:val="008D426D"/>
    <w:rsid w:val="008D4AD5"/>
    <w:rsid w:val="008D5539"/>
    <w:rsid w:val="008D7423"/>
    <w:rsid w:val="008E28E8"/>
    <w:rsid w:val="008E3FF6"/>
    <w:rsid w:val="008E4E8C"/>
    <w:rsid w:val="008E52B5"/>
    <w:rsid w:val="008E531A"/>
    <w:rsid w:val="008E7117"/>
    <w:rsid w:val="008F2319"/>
    <w:rsid w:val="008F77A3"/>
    <w:rsid w:val="00902E5A"/>
    <w:rsid w:val="0090308F"/>
    <w:rsid w:val="009060A5"/>
    <w:rsid w:val="00907524"/>
    <w:rsid w:val="00912FF0"/>
    <w:rsid w:val="00913CC7"/>
    <w:rsid w:val="00923D56"/>
    <w:rsid w:val="009279DC"/>
    <w:rsid w:val="009331A9"/>
    <w:rsid w:val="00935263"/>
    <w:rsid w:val="00940D2E"/>
    <w:rsid w:val="00947628"/>
    <w:rsid w:val="00950E99"/>
    <w:rsid w:val="0095141A"/>
    <w:rsid w:val="00952DC3"/>
    <w:rsid w:val="0096043F"/>
    <w:rsid w:val="00961DF5"/>
    <w:rsid w:val="00962250"/>
    <w:rsid w:val="00963560"/>
    <w:rsid w:val="009648A5"/>
    <w:rsid w:val="00965976"/>
    <w:rsid w:val="0098144F"/>
    <w:rsid w:val="00981622"/>
    <w:rsid w:val="00983684"/>
    <w:rsid w:val="00995657"/>
    <w:rsid w:val="009A01D2"/>
    <w:rsid w:val="009A1670"/>
    <w:rsid w:val="009A6845"/>
    <w:rsid w:val="009B01B7"/>
    <w:rsid w:val="009B52C3"/>
    <w:rsid w:val="009B6357"/>
    <w:rsid w:val="009C6C76"/>
    <w:rsid w:val="009D2C0E"/>
    <w:rsid w:val="009D475A"/>
    <w:rsid w:val="009D5392"/>
    <w:rsid w:val="009E0EBF"/>
    <w:rsid w:val="009E3EB4"/>
    <w:rsid w:val="009E5038"/>
    <w:rsid w:val="009E64A7"/>
    <w:rsid w:val="009F0C89"/>
    <w:rsid w:val="009F7628"/>
    <w:rsid w:val="00A063CC"/>
    <w:rsid w:val="00A064FA"/>
    <w:rsid w:val="00A115E2"/>
    <w:rsid w:val="00A206CC"/>
    <w:rsid w:val="00A23B7E"/>
    <w:rsid w:val="00A32A9A"/>
    <w:rsid w:val="00A33131"/>
    <w:rsid w:val="00A34A89"/>
    <w:rsid w:val="00A356B0"/>
    <w:rsid w:val="00A41E8A"/>
    <w:rsid w:val="00A42585"/>
    <w:rsid w:val="00A4267E"/>
    <w:rsid w:val="00A44239"/>
    <w:rsid w:val="00A45140"/>
    <w:rsid w:val="00A4652C"/>
    <w:rsid w:val="00A47283"/>
    <w:rsid w:val="00A52C0D"/>
    <w:rsid w:val="00A5322F"/>
    <w:rsid w:val="00A601E2"/>
    <w:rsid w:val="00A61F89"/>
    <w:rsid w:val="00A64196"/>
    <w:rsid w:val="00A70451"/>
    <w:rsid w:val="00A70F8C"/>
    <w:rsid w:val="00A7166E"/>
    <w:rsid w:val="00A72FE0"/>
    <w:rsid w:val="00A7455D"/>
    <w:rsid w:val="00A74B08"/>
    <w:rsid w:val="00A80B12"/>
    <w:rsid w:val="00A816C9"/>
    <w:rsid w:val="00A865EE"/>
    <w:rsid w:val="00A86B46"/>
    <w:rsid w:val="00A87499"/>
    <w:rsid w:val="00A87848"/>
    <w:rsid w:val="00A93A1A"/>
    <w:rsid w:val="00A944FD"/>
    <w:rsid w:val="00A9512A"/>
    <w:rsid w:val="00AA22A9"/>
    <w:rsid w:val="00AA2EEA"/>
    <w:rsid w:val="00AA30C6"/>
    <w:rsid w:val="00AB209D"/>
    <w:rsid w:val="00AB75E3"/>
    <w:rsid w:val="00AB7877"/>
    <w:rsid w:val="00AC2B95"/>
    <w:rsid w:val="00AC7FAC"/>
    <w:rsid w:val="00AD1DFE"/>
    <w:rsid w:val="00AD7321"/>
    <w:rsid w:val="00AE1FE3"/>
    <w:rsid w:val="00AE5F22"/>
    <w:rsid w:val="00AE6858"/>
    <w:rsid w:val="00AF08E7"/>
    <w:rsid w:val="00AF1625"/>
    <w:rsid w:val="00AF60A4"/>
    <w:rsid w:val="00AF7A38"/>
    <w:rsid w:val="00AF7EB1"/>
    <w:rsid w:val="00B03017"/>
    <w:rsid w:val="00B10D58"/>
    <w:rsid w:val="00B12DC7"/>
    <w:rsid w:val="00B150F2"/>
    <w:rsid w:val="00B20F6F"/>
    <w:rsid w:val="00B43CAD"/>
    <w:rsid w:val="00B51A78"/>
    <w:rsid w:val="00B536D1"/>
    <w:rsid w:val="00B66364"/>
    <w:rsid w:val="00B71BE6"/>
    <w:rsid w:val="00B750B3"/>
    <w:rsid w:val="00B80E8A"/>
    <w:rsid w:val="00B81037"/>
    <w:rsid w:val="00B84789"/>
    <w:rsid w:val="00B9182A"/>
    <w:rsid w:val="00B92099"/>
    <w:rsid w:val="00B9480F"/>
    <w:rsid w:val="00BA1BD8"/>
    <w:rsid w:val="00BA4C2E"/>
    <w:rsid w:val="00BA57D0"/>
    <w:rsid w:val="00BA591C"/>
    <w:rsid w:val="00BA7307"/>
    <w:rsid w:val="00BB0F8D"/>
    <w:rsid w:val="00BB22E3"/>
    <w:rsid w:val="00BB2C77"/>
    <w:rsid w:val="00BB4162"/>
    <w:rsid w:val="00BB44A2"/>
    <w:rsid w:val="00BB653F"/>
    <w:rsid w:val="00BC387F"/>
    <w:rsid w:val="00BC3C6C"/>
    <w:rsid w:val="00BD1832"/>
    <w:rsid w:val="00BD1E45"/>
    <w:rsid w:val="00BD225D"/>
    <w:rsid w:val="00BE033B"/>
    <w:rsid w:val="00BE086C"/>
    <w:rsid w:val="00BE62CA"/>
    <w:rsid w:val="00BF2A7D"/>
    <w:rsid w:val="00BF512D"/>
    <w:rsid w:val="00BF59E0"/>
    <w:rsid w:val="00C0138D"/>
    <w:rsid w:val="00C01A20"/>
    <w:rsid w:val="00C118F4"/>
    <w:rsid w:val="00C13C04"/>
    <w:rsid w:val="00C15C0E"/>
    <w:rsid w:val="00C212AB"/>
    <w:rsid w:val="00C21DE3"/>
    <w:rsid w:val="00C30FCB"/>
    <w:rsid w:val="00C324FA"/>
    <w:rsid w:val="00C334CF"/>
    <w:rsid w:val="00C35C68"/>
    <w:rsid w:val="00C36AF2"/>
    <w:rsid w:val="00C40624"/>
    <w:rsid w:val="00C40E6C"/>
    <w:rsid w:val="00C5473E"/>
    <w:rsid w:val="00C701DA"/>
    <w:rsid w:val="00C72C03"/>
    <w:rsid w:val="00C72FF1"/>
    <w:rsid w:val="00C74572"/>
    <w:rsid w:val="00C965D5"/>
    <w:rsid w:val="00C969A6"/>
    <w:rsid w:val="00CA129C"/>
    <w:rsid w:val="00CA3985"/>
    <w:rsid w:val="00CA6478"/>
    <w:rsid w:val="00CB7005"/>
    <w:rsid w:val="00CC0B22"/>
    <w:rsid w:val="00CC26D9"/>
    <w:rsid w:val="00CD03A8"/>
    <w:rsid w:val="00CD20D4"/>
    <w:rsid w:val="00CD3C12"/>
    <w:rsid w:val="00CD4E08"/>
    <w:rsid w:val="00CD5432"/>
    <w:rsid w:val="00CD6E4B"/>
    <w:rsid w:val="00CE1D3C"/>
    <w:rsid w:val="00CE267F"/>
    <w:rsid w:val="00CF11C0"/>
    <w:rsid w:val="00CF2161"/>
    <w:rsid w:val="00CF3A85"/>
    <w:rsid w:val="00CF4A92"/>
    <w:rsid w:val="00CF75A1"/>
    <w:rsid w:val="00D0079C"/>
    <w:rsid w:val="00D1191E"/>
    <w:rsid w:val="00D22024"/>
    <w:rsid w:val="00D2491E"/>
    <w:rsid w:val="00D2738A"/>
    <w:rsid w:val="00D301D2"/>
    <w:rsid w:val="00D3264C"/>
    <w:rsid w:val="00D34470"/>
    <w:rsid w:val="00D34C3C"/>
    <w:rsid w:val="00D37382"/>
    <w:rsid w:val="00D37C97"/>
    <w:rsid w:val="00D423BF"/>
    <w:rsid w:val="00D42472"/>
    <w:rsid w:val="00D4298A"/>
    <w:rsid w:val="00D42A0E"/>
    <w:rsid w:val="00D44FB2"/>
    <w:rsid w:val="00D5097B"/>
    <w:rsid w:val="00D50CDA"/>
    <w:rsid w:val="00D536C9"/>
    <w:rsid w:val="00D57148"/>
    <w:rsid w:val="00D57359"/>
    <w:rsid w:val="00D658ED"/>
    <w:rsid w:val="00D72DE5"/>
    <w:rsid w:val="00D8075F"/>
    <w:rsid w:val="00D81128"/>
    <w:rsid w:val="00D85138"/>
    <w:rsid w:val="00D910AC"/>
    <w:rsid w:val="00DA1889"/>
    <w:rsid w:val="00DA25CC"/>
    <w:rsid w:val="00DA722C"/>
    <w:rsid w:val="00DB6030"/>
    <w:rsid w:val="00DB726D"/>
    <w:rsid w:val="00DC0E19"/>
    <w:rsid w:val="00DC2387"/>
    <w:rsid w:val="00DC7442"/>
    <w:rsid w:val="00DE2A6A"/>
    <w:rsid w:val="00DE3814"/>
    <w:rsid w:val="00DE4660"/>
    <w:rsid w:val="00DE5D09"/>
    <w:rsid w:val="00DE6401"/>
    <w:rsid w:val="00DE7FB8"/>
    <w:rsid w:val="00DF36C3"/>
    <w:rsid w:val="00DF3ED3"/>
    <w:rsid w:val="00DF6F23"/>
    <w:rsid w:val="00E00EAD"/>
    <w:rsid w:val="00E0515B"/>
    <w:rsid w:val="00E0551C"/>
    <w:rsid w:val="00E10E33"/>
    <w:rsid w:val="00E117EE"/>
    <w:rsid w:val="00E12A67"/>
    <w:rsid w:val="00E13681"/>
    <w:rsid w:val="00E1459E"/>
    <w:rsid w:val="00E14B86"/>
    <w:rsid w:val="00E160C5"/>
    <w:rsid w:val="00E16E92"/>
    <w:rsid w:val="00E21511"/>
    <w:rsid w:val="00E23633"/>
    <w:rsid w:val="00E2427C"/>
    <w:rsid w:val="00E255A2"/>
    <w:rsid w:val="00E323A5"/>
    <w:rsid w:val="00E40FCC"/>
    <w:rsid w:val="00E4479A"/>
    <w:rsid w:val="00E47951"/>
    <w:rsid w:val="00E51374"/>
    <w:rsid w:val="00E55795"/>
    <w:rsid w:val="00E56D30"/>
    <w:rsid w:val="00E578DE"/>
    <w:rsid w:val="00E62116"/>
    <w:rsid w:val="00E62F59"/>
    <w:rsid w:val="00E668ED"/>
    <w:rsid w:val="00E66C3B"/>
    <w:rsid w:val="00E673FA"/>
    <w:rsid w:val="00E832F4"/>
    <w:rsid w:val="00E83E79"/>
    <w:rsid w:val="00E878A0"/>
    <w:rsid w:val="00E87CC5"/>
    <w:rsid w:val="00E92CEE"/>
    <w:rsid w:val="00E949BA"/>
    <w:rsid w:val="00E96998"/>
    <w:rsid w:val="00E97A46"/>
    <w:rsid w:val="00EB01EA"/>
    <w:rsid w:val="00EB7372"/>
    <w:rsid w:val="00EB76EE"/>
    <w:rsid w:val="00ED7A14"/>
    <w:rsid w:val="00EE0F1A"/>
    <w:rsid w:val="00EE2581"/>
    <w:rsid w:val="00EF4E4A"/>
    <w:rsid w:val="00EF61F3"/>
    <w:rsid w:val="00F06D0F"/>
    <w:rsid w:val="00F11067"/>
    <w:rsid w:val="00F1162B"/>
    <w:rsid w:val="00F132AB"/>
    <w:rsid w:val="00F158BA"/>
    <w:rsid w:val="00F20579"/>
    <w:rsid w:val="00F20996"/>
    <w:rsid w:val="00F25030"/>
    <w:rsid w:val="00F334B2"/>
    <w:rsid w:val="00F3673A"/>
    <w:rsid w:val="00F36878"/>
    <w:rsid w:val="00F41454"/>
    <w:rsid w:val="00F43075"/>
    <w:rsid w:val="00F43A56"/>
    <w:rsid w:val="00F43B0E"/>
    <w:rsid w:val="00F524BD"/>
    <w:rsid w:val="00F52DF2"/>
    <w:rsid w:val="00F53890"/>
    <w:rsid w:val="00F60F61"/>
    <w:rsid w:val="00F65DE2"/>
    <w:rsid w:val="00F6697C"/>
    <w:rsid w:val="00F67167"/>
    <w:rsid w:val="00F762AB"/>
    <w:rsid w:val="00F82E74"/>
    <w:rsid w:val="00F83ED6"/>
    <w:rsid w:val="00F92133"/>
    <w:rsid w:val="00F96CFB"/>
    <w:rsid w:val="00FA0B65"/>
    <w:rsid w:val="00FB3AF4"/>
    <w:rsid w:val="00FB51E1"/>
    <w:rsid w:val="00FB5398"/>
    <w:rsid w:val="00FB63D4"/>
    <w:rsid w:val="00FC0CFE"/>
    <w:rsid w:val="00FC1D2E"/>
    <w:rsid w:val="00FC3479"/>
    <w:rsid w:val="00FC42F0"/>
    <w:rsid w:val="00FE6808"/>
    <w:rsid w:val="00FF066C"/>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6C2B4"/>
  <w15:chartTrackingRefBased/>
  <w15:docId w15:val="{36202EA5-2972-B142-B7B8-B8F40D3F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1EB1"/>
    <w:rPr>
      <w:sz w:val="24"/>
      <w:szCs w:val="24"/>
      <w:lang w:eastAsia="en-US"/>
    </w:rPr>
  </w:style>
  <w:style w:type="paragraph" w:styleId="1">
    <w:name w:val="heading 1"/>
    <w:basedOn w:val="a"/>
    <w:next w:val="a"/>
    <w:link w:val="10"/>
    <w:uiPriority w:val="9"/>
    <w:qFormat/>
    <w:rsid w:val="008678A8"/>
    <w:pPr>
      <w:keepNext/>
      <w:keepLines/>
      <w:spacing w:before="480" w:line="276" w:lineRule="auto"/>
      <w:outlineLvl w:val="0"/>
    </w:pPr>
    <w:rPr>
      <w:rFonts w:ascii="Cambria" w:hAnsi="Cambria"/>
      <w:b/>
      <w:bCs/>
      <w:color w:val="365F91"/>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A1EB1"/>
    <w:rPr>
      <w:color w:val="0000FF"/>
      <w:u w:val="single"/>
    </w:rPr>
  </w:style>
  <w:style w:type="paragraph" w:styleId="3">
    <w:name w:val="Body Text Indent 3"/>
    <w:basedOn w:val="a"/>
    <w:rsid w:val="003A1EB1"/>
    <w:pPr>
      <w:spacing w:after="120"/>
      <w:ind w:left="283"/>
    </w:pPr>
    <w:rPr>
      <w:rFonts w:ascii="A3 Times AzLat" w:hAnsi="A3 Times AzLat"/>
      <w:sz w:val="16"/>
      <w:szCs w:val="16"/>
      <w:lang w:val="ru-RU" w:eastAsia="ru-RU"/>
    </w:rPr>
  </w:style>
  <w:style w:type="table" w:styleId="a4">
    <w:name w:val="Table Grid"/>
    <w:basedOn w:val="a1"/>
    <w:rsid w:val="00E1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813863"/>
    <w:pPr>
      <w:tabs>
        <w:tab w:val="center" w:pos="4677"/>
        <w:tab w:val="right" w:pos="9355"/>
      </w:tabs>
    </w:pPr>
  </w:style>
  <w:style w:type="character" w:customStyle="1" w:styleId="a6">
    <w:name w:val="Верхний колонтитул Знак"/>
    <w:link w:val="a5"/>
    <w:uiPriority w:val="99"/>
    <w:rsid w:val="00813863"/>
    <w:rPr>
      <w:sz w:val="24"/>
      <w:szCs w:val="24"/>
      <w:lang w:val="en-US" w:eastAsia="en-US"/>
    </w:rPr>
  </w:style>
  <w:style w:type="paragraph" w:styleId="a7">
    <w:name w:val="footer"/>
    <w:basedOn w:val="a"/>
    <w:link w:val="a8"/>
    <w:uiPriority w:val="99"/>
    <w:rsid w:val="00813863"/>
    <w:pPr>
      <w:tabs>
        <w:tab w:val="center" w:pos="4677"/>
        <w:tab w:val="right" w:pos="9355"/>
      </w:tabs>
    </w:pPr>
  </w:style>
  <w:style w:type="character" w:customStyle="1" w:styleId="a8">
    <w:name w:val="Нижний колонтитул Знак"/>
    <w:link w:val="a7"/>
    <w:uiPriority w:val="99"/>
    <w:rsid w:val="00813863"/>
    <w:rPr>
      <w:sz w:val="24"/>
      <w:szCs w:val="24"/>
      <w:lang w:val="en-US" w:eastAsia="en-US"/>
    </w:rPr>
  </w:style>
  <w:style w:type="character" w:customStyle="1" w:styleId="contentpasted1">
    <w:name w:val="contentpasted1"/>
    <w:basedOn w:val="a0"/>
    <w:rsid w:val="00061456"/>
  </w:style>
  <w:style w:type="character" w:customStyle="1" w:styleId="11">
    <w:name w:val="Неразрешенное упоминание1"/>
    <w:uiPriority w:val="99"/>
    <w:semiHidden/>
    <w:unhideWhenUsed/>
    <w:rsid w:val="00061456"/>
    <w:rPr>
      <w:color w:val="605E5C"/>
      <w:shd w:val="clear" w:color="auto" w:fill="E1DFDD"/>
    </w:rPr>
  </w:style>
  <w:style w:type="paragraph" w:styleId="a9">
    <w:name w:val="List Paragraph"/>
    <w:basedOn w:val="a"/>
    <w:uiPriority w:val="34"/>
    <w:qFormat/>
    <w:rsid w:val="003A1620"/>
    <w:pPr>
      <w:spacing w:after="200" w:line="276" w:lineRule="auto"/>
      <w:ind w:left="720"/>
      <w:contextualSpacing/>
    </w:pPr>
    <w:rPr>
      <w:rFonts w:ascii="Calibri" w:eastAsia="MS Mincho" w:hAnsi="Calibri"/>
      <w:sz w:val="22"/>
      <w:szCs w:val="22"/>
      <w:lang w:val="ru-RU"/>
    </w:rPr>
  </w:style>
  <w:style w:type="paragraph" w:styleId="HTML">
    <w:name w:val="HTML Preformatted"/>
    <w:basedOn w:val="a"/>
    <w:link w:val="HTML0"/>
    <w:uiPriority w:val="99"/>
    <w:unhideWhenUsed/>
    <w:rsid w:val="0085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853CB3"/>
    <w:rPr>
      <w:rFonts w:ascii="Courier New" w:hAnsi="Courier New" w:cs="Courier New"/>
    </w:rPr>
  </w:style>
  <w:style w:type="character" w:customStyle="1" w:styleId="y2iqfc">
    <w:name w:val="y2iqfc"/>
    <w:basedOn w:val="a0"/>
    <w:rsid w:val="00853CB3"/>
  </w:style>
  <w:style w:type="character" w:styleId="aa">
    <w:name w:val="FollowedHyperlink"/>
    <w:rsid w:val="00B12DC7"/>
    <w:rPr>
      <w:color w:val="96607D"/>
      <w:u w:val="single"/>
    </w:rPr>
  </w:style>
  <w:style w:type="character" w:customStyle="1" w:styleId="10">
    <w:name w:val="Заголовок 1 Знак"/>
    <w:link w:val="1"/>
    <w:uiPriority w:val="9"/>
    <w:rsid w:val="008678A8"/>
    <w:rPr>
      <w:rFonts w:ascii="Cambria" w:hAnsi="Cambria"/>
      <w:b/>
      <w:bCs/>
      <w:color w:val="365F91"/>
      <w:sz w:val="28"/>
      <w:szCs w:val="28"/>
      <w:lang w:val="ru-RU" w:eastAsia="en-US"/>
    </w:rPr>
  </w:style>
  <w:style w:type="character" w:customStyle="1" w:styleId="title-text">
    <w:name w:val="title-text"/>
    <w:basedOn w:val="a0"/>
    <w:rsid w:val="008678A8"/>
  </w:style>
  <w:style w:type="character" w:customStyle="1" w:styleId="text">
    <w:name w:val="text"/>
    <w:basedOn w:val="a0"/>
    <w:rsid w:val="008678A8"/>
  </w:style>
  <w:style w:type="character" w:customStyle="1" w:styleId="citationyear">
    <w:name w:val="citation_year"/>
    <w:basedOn w:val="a0"/>
    <w:rsid w:val="008678A8"/>
  </w:style>
  <w:style w:type="character" w:customStyle="1" w:styleId="citationvolume">
    <w:name w:val="citation_volume"/>
    <w:basedOn w:val="a0"/>
    <w:rsid w:val="008678A8"/>
  </w:style>
  <w:style w:type="character" w:customStyle="1" w:styleId="hlfld-title">
    <w:name w:val="hlfld-title"/>
    <w:basedOn w:val="a0"/>
    <w:rsid w:val="008678A8"/>
  </w:style>
  <w:style w:type="character" w:customStyle="1" w:styleId="frlabel">
    <w:name w:val="fr_label"/>
    <w:basedOn w:val="a0"/>
    <w:rsid w:val="008678A8"/>
  </w:style>
  <w:style w:type="character" w:customStyle="1" w:styleId="val">
    <w:name w:val="val"/>
    <w:basedOn w:val="a0"/>
    <w:rsid w:val="008678A8"/>
  </w:style>
  <w:style w:type="character" w:customStyle="1" w:styleId="journaltitle">
    <w:name w:val="journaltitle"/>
    <w:basedOn w:val="a0"/>
    <w:rsid w:val="008678A8"/>
  </w:style>
  <w:style w:type="character" w:customStyle="1" w:styleId="articlecitationyear">
    <w:name w:val="articlecitation_year"/>
    <w:basedOn w:val="a0"/>
    <w:rsid w:val="008678A8"/>
  </w:style>
  <w:style w:type="character" w:customStyle="1" w:styleId="articlecitationvolume">
    <w:name w:val="articlecitation_volume"/>
    <w:basedOn w:val="a0"/>
    <w:rsid w:val="008678A8"/>
  </w:style>
  <w:style w:type="character" w:customStyle="1" w:styleId="articlecitationpages">
    <w:name w:val="articlecitation_pages"/>
    <w:basedOn w:val="a0"/>
    <w:rsid w:val="008678A8"/>
  </w:style>
  <w:style w:type="character" w:customStyle="1" w:styleId="authorsname">
    <w:name w:val="authors__name"/>
    <w:basedOn w:val="a0"/>
    <w:rsid w:val="008678A8"/>
  </w:style>
  <w:style w:type="character" w:styleId="ab">
    <w:name w:val="Emphasis"/>
    <w:uiPriority w:val="20"/>
    <w:qFormat/>
    <w:rsid w:val="008678A8"/>
    <w:rPr>
      <w:i/>
      <w:iCs/>
    </w:rPr>
  </w:style>
  <w:style w:type="character" w:styleId="ac">
    <w:name w:val="Strong"/>
    <w:uiPriority w:val="22"/>
    <w:qFormat/>
    <w:rsid w:val="008678A8"/>
    <w:rPr>
      <w:b/>
      <w:bCs/>
    </w:rPr>
  </w:style>
  <w:style w:type="character" w:styleId="HTML1">
    <w:name w:val="HTML Cite"/>
    <w:uiPriority w:val="99"/>
    <w:unhideWhenUsed/>
    <w:rsid w:val="008678A8"/>
    <w:rPr>
      <w:i/>
      <w:iCs/>
    </w:rPr>
  </w:style>
  <w:style w:type="paragraph" w:styleId="ad">
    <w:name w:val="Normal (Web)"/>
    <w:basedOn w:val="a"/>
    <w:uiPriority w:val="99"/>
    <w:unhideWhenUsed/>
    <w:rsid w:val="00027300"/>
    <w:pPr>
      <w:spacing w:before="100" w:beforeAutospacing="1" w:after="100" w:afterAutospacing="1"/>
    </w:pPr>
    <w:rPr>
      <w:lang w:val="ru-RU" w:eastAsia="ru-RU"/>
    </w:rPr>
  </w:style>
  <w:style w:type="character" w:customStyle="1" w:styleId="nlmstring-name">
    <w:name w:val="nlm_string-name"/>
    <w:basedOn w:val="a0"/>
    <w:rsid w:val="008602F1"/>
  </w:style>
  <w:style w:type="character" w:customStyle="1" w:styleId="nlmarticle-title">
    <w:name w:val="nlm_article-title"/>
    <w:basedOn w:val="a0"/>
    <w:rsid w:val="008602F1"/>
  </w:style>
  <w:style w:type="character" w:customStyle="1" w:styleId="nlmyear">
    <w:name w:val="nlm_year"/>
    <w:basedOn w:val="a0"/>
    <w:rsid w:val="008602F1"/>
  </w:style>
  <w:style w:type="character" w:customStyle="1" w:styleId="nlmvolume">
    <w:name w:val="nlm_volume"/>
    <w:basedOn w:val="a0"/>
    <w:rsid w:val="008602F1"/>
  </w:style>
  <w:style w:type="character" w:customStyle="1" w:styleId="nlmfpage">
    <w:name w:val="nlm_fpage"/>
    <w:basedOn w:val="a0"/>
    <w:rsid w:val="008602F1"/>
  </w:style>
  <w:style w:type="character" w:customStyle="1" w:styleId="nlmlpage">
    <w:name w:val="nlm_lpage"/>
    <w:basedOn w:val="a0"/>
    <w:rsid w:val="008602F1"/>
  </w:style>
  <w:style w:type="character" w:customStyle="1" w:styleId="refdoi">
    <w:name w:val="refdoi"/>
    <w:basedOn w:val="a0"/>
    <w:rsid w:val="008602F1"/>
  </w:style>
  <w:style w:type="character" w:customStyle="1" w:styleId="nlmissue">
    <w:name w:val="nlm_issue"/>
    <w:basedOn w:val="a0"/>
    <w:rsid w:val="008602F1"/>
  </w:style>
  <w:style w:type="table" w:styleId="2">
    <w:name w:val="Plain Table 2"/>
    <w:basedOn w:val="a1"/>
    <w:uiPriority w:val="42"/>
    <w:rsid w:val="00346E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e">
    <w:name w:val="page number"/>
    <w:basedOn w:val="a0"/>
    <w:rsid w:val="00BA7307"/>
  </w:style>
  <w:style w:type="paragraph" w:customStyle="1" w:styleId="MDPI16affiliation">
    <w:name w:val="MDPI_1.6_affiliation"/>
    <w:qFormat/>
    <w:rsid w:val="009A1670"/>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31text">
    <w:name w:val="MDPI_3.1_text"/>
    <w:qFormat/>
    <w:rsid w:val="00186BE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41tablecaption">
    <w:name w:val="MDPI_4.1_table_caption"/>
    <w:qFormat/>
    <w:rsid w:val="00141973"/>
    <w:pPr>
      <w:adjustRightInd w:val="0"/>
      <w:snapToGrid w:val="0"/>
      <w:spacing w:before="240" w:after="120" w:line="228" w:lineRule="auto"/>
      <w:ind w:left="2608"/>
    </w:pPr>
    <w:rPr>
      <w:rFonts w:ascii="Palatino Linotype" w:hAnsi="Palatino Linotype" w:cs="Cordia New"/>
      <w:color w:val="000000"/>
      <w:sz w:val="18"/>
      <w:szCs w:val="22"/>
      <w:lang w:eastAsia="de-DE" w:bidi="en-US"/>
    </w:rPr>
  </w:style>
  <w:style w:type="paragraph" w:customStyle="1" w:styleId="MDPI42tablebody">
    <w:name w:val="MDPI_4.2_table_body"/>
    <w:qFormat/>
    <w:rsid w:val="00141973"/>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141973"/>
    <w:pPr>
      <w:adjustRightInd w:val="0"/>
      <w:snapToGrid w:val="0"/>
      <w:spacing w:line="228" w:lineRule="auto"/>
      <w:ind w:left="2608"/>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141973"/>
    <w:pPr>
      <w:adjustRightInd w:val="0"/>
      <w:snapToGrid w:val="0"/>
      <w:spacing w:before="120" w:after="240" w:line="228" w:lineRule="auto"/>
      <w:ind w:left="2608"/>
    </w:pPr>
    <w:rPr>
      <w:rFonts w:ascii="Palatino Linotype" w:hAnsi="Palatino Linotype"/>
      <w:color w:val="000000"/>
      <w:sz w:val="18"/>
      <w:lang w:eastAsia="de-DE" w:bidi="en-US"/>
    </w:rPr>
  </w:style>
  <w:style w:type="paragraph" w:customStyle="1" w:styleId="MDPI52figure">
    <w:name w:val="MDPI_5.2_figure"/>
    <w:qFormat/>
    <w:rsid w:val="00141973"/>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39equation">
    <w:name w:val="MDPI_3.9_equation"/>
    <w:qFormat/>
    <w:rsid w:val="00141973"/>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141973"/>
    <w:pPr>
      <w:spacing w:before="120" w:after="120"/>
      <w:jc w:val="right"/>
    </w:pPr>
    <w:rPr>
      <w:rFonts w:ascii="Palatino Linotype"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682">
      <w:bodyDiv w:val="1"/>
      <w:marLeft w:val="0"/>
      <w:marRight w:val="0"/>
      <w:marTop w:val="0"/>
      <w:marBottom w:val="0"/>
      <w:divBdr>
        <w:top w:val="none" w:sz="0" w:space="0" w:color="auto"/>
        <w:left w:val="none" w:sz="0" w:space="0" w:color="auto"/>
        <w:bottom w:val="none" w:sz="0" w:space="0" w:color="auto"/>
        <w:right w:val="none" w:sz="0" w:space="0" w:color="auto"/>
      </w:divBdr>
      <w:divsChild>
        <w:div w:id="32507516">
          <w:marLeft w:val="0"/>
          <w:marRight w:val="0"/>
          <w:marTop w:val="0"/>
          <w:marBottom w:val="0"/>
          <w:divBdr>
            <w:top w:val="none" w:sz="0" w:space="0" w:color="auto"/>
            <w:left w:val="none" w:sz="0" w:space="0" w:color="auto"/>
            <w:bottom w:val="none" w:sz="0" w:space="0" w:color="auto"/>
            <w:right w:val="none" w:sz="0" w:space="0" w:color="auto"/>
          </w:divBdr>
        </w:div>
        <w:div w:id="709577303">
          <w:marLeft w:val="0"/>
          <w:marRight w:val="0"/>
          <w:marTop w:val="0"/>
          <w:marBottom w:val="0"/>
          <w:divBdr>
            <w:top w:val="none" w:sz="0" w:space="0" w:color="auto"/>
            <w:left w:val="none" w:sz="0" w:space="0" w:color="auto"/>
            <w:bottom w:val="none" w:sz="0" w:space="0" w:color="auto"/>
            <w:right w:val="none" w:sz="0" w:space="0" w:color="auto"/>
          </w:divBdr>
          <w:divsChild>
            <w:div w:id="185406470">
              <w:marLeft w:val="0"/>
              <w:marRight w:val="165"/>
              <w:marTop w:val="150"/>
              <w:marBottom w:val="0"/>
              <w:divBdr>
                <w:top w:val="none" w:sz="0" w:space="0" w:color="auto"/>
                <w:left w:val="none" w:sz="0" w:space="0" w:color="auto"/>
                <w:bottom w:val="none" w:sz="0" w:space="0" w:color="auto"/>
                <w:right w:val="none" w:sz="0" w:space="0" w:color="auto"/>
              </w:divBdr>
              <w:divsChild>
                <w:div w:id="2115904882">
                  <w:marLeft w:val="0"/>
                  <w:marRight w:val="0"/>
                  <w:marTop w:val="0"/>
                  <w:marBottom w:val="0"/>
                  <w:divBdr>
                    <w:top w:val="none" w:sz="0" w:space="0" w:color="auto"/>
                    <w:left w:val="none" w:sz="0" w:space="0" w:color="auto"/>
                    <w:bottom w:val="none" w:sz="0" w:space="0" w:color="auto"/>
                    <w:right w:val="none" w:sz="0" w:space="0" w:color="auto"/>
                  </w:divBdr>
                  <w:divsChild>
                    <w:div w:id="15584725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709">
      <w:bodyDiv w:val="1"/>
      <w:marLeft w:val="0"/>
      <w:marRight w:val="0"/>
      <w:marTop w:val="0"/>
      <w:marBottom w:val="0"/>
      <w:divBdr>
        <w:top w:val="none" w:sz="0" w:space="0" w:color="auto"/>
        <w:left w:val="none" w:sz="0" w:space="0" w:color="auto"/>
        <w:bottom w:val="none" w:sz="0" w:space="0" w:color="auto"/>
        <w:right w:val="none" w:sz="0" w:space="0" w:color="auto"/>
      </w:divBdr>
    </w:div>
    <w:div w:id="141506175">
      <w:bodyDiv w:val="1"/>
      <w:marLeft w:val="0"/>
      <w:marRight w:val="0"/>
      <w:marTop w:val="0"/>
      <w:marBottom w:val="0"/>
      <w:divBdr>
        <w:top w:val="none" w:sz="0" w:space="0" w:color="auto"/>
        <w:left w:val="none" w:sz="0" w:space="0" w:color="auto"/>
        <w:bottom w:val="none" w:sz="0" w:space="0" w:color="auto"/>
        <w:right w:val="none" w:sz="0" w:space="0" w:color="auto"/>
      </w:divBdr>
    </w:div>
    <w:div w:id="194512650">
      <w:bodyDiv w:val="1"/>
      <w:marLeft w:val="0"/>
      <w:marRight w:val="0"/>
      <w:marTop w:val="0"/>
      <w:marBottom w:val="0"/>
      <w:divBdr>
        <w:top w:val="none" w:sz="0" w:space="0" w:color="auto"/>
        <w:left w:val="none" w:sz="0" w:space="0" w:color="auto"/>
        <w:bottom w:val="none" w:sz="0" w:space="0" w:color="auto"/>
        <w:right w:val="none" w:sz="0" w:space="0" w:color="auto"/>
      </w:divBdr>
    </w:div>
    <w:div w:id="220871346">
      <w:bodyDiv w:val="1"/>
      <w:marLeft w:val="0"/>
      <w:marRight w:val="0"/>
      <w:marTop w:val="0"/>
      <w:marBottom w:val="0"/>
      <w:divBdr>
        <w:top w:val="none" w:sz="0" w:space="0" w:color="auto"/>
        <w:left w:val="none" w:sz="0" w:space="0" w:color="auto"/>
        <w:bottom w:val="none" w:sz="0" w:space="0" w:color="auto"/>
        <w:right w:val="none" w:sz="0" w:space="0" w:color="auto"/>
      </w:divBdr>
    </w:div>
    <w:div w:id="246034349">
      <w:bodyDiv w:val="1"/>
      <w:marLeft w:val="0"/>
      <w:marRight w:val="0"/>
      <w:marTop w:val="0"/>
      <w:marBottom w:val="0"/>
      <w:divBdr>
        <w:top w:val="none" w:sz="0" w:space="0" w:color="auto"/>
        <w:left w:val="none" w:sz="0" w:space="0" w:color="auto"/>
        <w:bottom w:val="none" w:sz="0" w:space="0" w:color="auto"/>
        <w:right w:val="none" w:sz="0" w:space="0" w:color="auto"/>
      </w:divBdr>
    </w:div>
    <w:div w:id="354963643">
      <w:bodyDiv w:val="1"/>
      <w:marLeft w:val="0"/>
      <w:marRight w:val="0"/>
      <w:marTop w:val="0"/>
      <w:marBottom w:val="0"/>
      <w:divBdr>
        <w:top w:val="none" w:sz="0" w:space="0" w:color="auto"/>
        <w:left w:val="none" w:sz="0" w:space="0" w:color="auto"/>
        <w:bottom w:val="none" w:sz="0" w:space="0" w:color="auto"/>
        <w:right w:val="none" w:sz="0" w:space="0" w:color="auto"/>
      </w:divBdr>
      <w:divsChild>
        <w:div w:id="1195263934">
          <w:marLeft w:val="0"/>
          <w:marRight w:val="0"/>
          <w:marTop w:val="0"/>
          <w:marBottom w:val="0"/>
          <w:divBdr>
            <w:top w:val="none" w:sz="0" w:space="0" w:color="auto"/>
            <w:left w:val="none" w:sz="0" w:space="0" w:color="auto"/>
            <w:bottom w:val="none" w:sz="0" w:space="0" w:color="auto"/>
            <w:right w:val="none" w:sz="0" w:space="0" w:color="auto"/>
          </w:divBdr>
          <w:divsChild>
            <w:div w:id="14798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3098">
      <w:bodyDiv w:val="1"/>
      <w:marLeft w:val="0"/>
      <w:marRight w:val="0"/>
      <w:marTop w:val="0"/>
      <w:marBottom w:val="0"/>
      <w:divBdr>
        <w:top w:val="none" w:sz="0" w:space="0" w:color="auto"/>
        <w:left w:val="none" w:sz="0" w:space="0" w:color="auto"/>
        <w:bottom w:val="none" w:sz="0" w:space="0" w:color="auto"/>
        <w:right w:val="none" w:sz="0" w:space="0" w:color="auto"/>
      </w:divBdr>
    </w:div>
    <w:div w:id="434180334">
      <w:bodyDiv w:val="1"/>
      <w:marLeft w:val="0"/>
      <w:marRight w:val="0"/>
      <w:marTop w:val="0"/>
      <w:marBottom w:val="0"/>
      <w:divBdr>
        <w:top w:val="none" w:sz="0" w:space="0" w:color="auto"/>
        <w:left w:val="none" w:sz="0" w:space="0" w:color="auto"/>
        <w:bottom w:val="none" w:sz="0" w:space="0" w:color="auto"/>
        <w:right w:val="none" w:sz="0" w:space="0" w:color="auto"/>
      </w:divBdr>
    </w:div>
    <w:div w:id="498734554">
      <w:bodyDiv w:val="1"/>
      <w:marLeft w:val="0"/>
      <w:marRight w:val="0"/>
      <w:marTop w:val="0"/>
      <w:marBottom w:val="0"/>
      <w:divBdr>
        <w:top w:val="none" w:sz="0" w:space="0" w:color="auto"/>
        <w:left w:val="none" w:sz="0" w:space="0" w:color="auto"/>
        <w:bottom w:val="none" w:sz="0" w:space="0" w:color="auto"/>
        <w:right w:val="none" w:sz="0" w:space="0" w:color="auto"/>
      </w:divBdr>
    </w:div>
    <w:div w:id="508830742">
      <w:bodyDiv w:val="1"/>
      <w:marLeft w:val="0"/>
      <w:marRight w:val="0"/>
      <w:marTop w:val="0"/>
      <w:marBottom w:val="0"/>
      <w:divBdr>
        <w:top w:val="none" w:sz="0" w:space="0" w:color="auto"/>
        <w:left w:val="none" w:sz="0" w:space="0" w:color="auto"/>
        <w:bottom w:val="none" w:sz="0" w:space="0" w:color="auto"/>
        <w:right w:val="none" w:sz="0" w:space="0" w:color="auto"/>
      </w:divBdr>
    </w:div>
    <w:div w:id="580942956">
      <w:bodyDiv w:val="1"/>
      <w:marLeft w:val="0"/>
      <w:marRight w:val="0"/>
      <w:marTop w:val="0"/>
      <w:marBottom w:val="0"/>
      <w:divBdr>
        <w:top w:val="none" w:sz="0" w:space="0" w:color="auto"/>
        <w:left w:val="none" w:sz="0" w:space="0" w:color="auto"/>
        <w:bottom w:val="none" w:sz="0" w:space="0" w:color="auto"/>
        <w:right w:val="none" w:sz="0" w:space="0" w:color="auto"/>
      </w:divBdr>
    </w:div>
    <w:div w:id="686100861">
      <w:bodyDiv w:val="1"/>
      <w:marLeft w:val="0"/>
      <w:marRight w:val="0"/>
      <w:marTop w:val="0"/>
      <w:marBottom w:val="0"/>
      <w:divBdr>
        <w:top w:val="none" w:sz="0" w:space="0" w:color="auto"/>
        <w:left w:val="none" w:sz="0" w:space="0" w:color="auto"/>
        <w:bottom w:val="none" w:sz="0" w:space="0" w:color="auto"/>
        <w:right w:val="none" w:sz="0" w:space="0" w:color="auto"/>
      </w:divBdr>
    </w:div>
    <w:div w:id="699625464">
      <w:bodyDiv w:val="1"/>
      <w:marLeft w:val="0"/>
      <w:marRight w:val="0"/>
      <w:marTop w:val="0"/>
      <w:marBottom w:val="0"/>
      <w:divBdr>
        <w:top w:val="none" w:sz="0" w:space="0" w:color="auto"/>
        <w:left w:val="none" w:sz="0" w:space="0" w:color="auto"/>
        <w:bottom w:val="none" w:sz="0" w:space="0" w:color="auto"/>
        <w:right w:val="none" w:sz="0" w:space="0" w:color="auto"/>
      </w:divBdr>
    </w:div>
    <w:div w:id="749697610">
      <w:bodyDiv w:val="1"/>
      <w:marLeft w:val="0"/>
      <w:marRight w:val="0"/>
      <w:marTop w:val="0"/>
      <w:marBottom w:val="0"/>
      <w:divBdr>
        <w:top w:val="none" w:sz="0" w:space="0" w:color="auto"/>
        <w:left w:val="none" w:sz="0" w:space="0" w:color="auto"/>
        <w:bottom w:val="none" w:sz="0" w:space="0" w:color="auto"/>
        <w:right w:val="none" w:sz="0" w:space="0" w:color="auto"/>
      </w:divBdr>
    </w:div>
    <w:div w:id="769348810">
      <w:bodyDiv w:val="1"/>
      <w:marLeft w:val="0"/>
      <w:marRight w:val="0"/>
      <w:marTop w:val="0"/>
      <w:marBottom w:val="0"/>
      <w:divBdr>
        <w:top w:val="none" w:sz="0" w:space="0" w:color="auto"/>
        <w:left w:val="none" w:sz="0" w:space="0" w:color="auto"/>
        <w:bottom w:val="none" w:sz="0" w:space="0" w:color="auto"/>
        <w:right w:val="none" w:sz="0" w:space="0" w:color="auto"/>
      </w:divBdr>
    </w:div>
    <w:div w:id="780615512">
      <w:bodyDiv w:val="1"/>
      <w:marLeft w:val="0"/>
      <w:marRight w:val="0"/>
      <w:marTop w:val="0"/>
      <w:marBottom w:val="0"/>
      <w:divBdr>
        <w:top w:val="none" w:sz="0" w:space="0" w:color="auto"/>
        <w:left w:val="none" w:sz="0" w:space="0" w:color="auto"/>
        <w:bottom w:val="none" w:sz="0" w:space="0" w:color="auto"/>
        <w:right w:val="none" w:sz="0" w:space="0" w:color="auto"/>
      </w:divBdr>
    </w:div>
    <w:div w:id="822043787">
      <w:bodyDiv w:val="1"/>
      <w:marLeft w:val="0"/>
      <w:marRight w:val="0"/>
      <w:marTop w:val="0"/>
      <w:marBottom w:val="0"/>
      <w:divBdr>
        <w:top w:val="none" w:sz="0" w:space="0" w:color="auto"/>
        <w:left w:val="none" w:sz="0" w:space="0" w:color="auto"/>
        <w:bottom w:val="none" w:sz="0" w:space="0" w:color="auto"/>
        <w:right w:val="none" w:sz="0" w:space="0" w:color="auto"/>
      </w:divBdr>
    </w:div>
    <w:div w:id="845363477">
      <w:bodyDiv w:val="1"/>
      <w:marLeft w:val="0"/>
      <w:marRight w:val="0"/>
      <w:marTop w:val="0"/>
      <w:marBottom w:val="0"/>
      <w:divBdr>
        <w:top w:val="none" w:sz="0" w:space="0" w:color="auto"/>
        <w:left w:val="none" w:sz="0" w:space="0" w:color="auto"/>
        <w:bottom w:val="none" w:sz="0" w:space="0" w:color="auto"/>
        <w:right w:val="none" w:sz="0" w:space="0" w:color="auto"/>
      </w:divBdr>
    </w:div>
    <w:div w:id="883979100">
      <w:bodyDiv w:val="1"/>
      <w:marLeft w:val="0"/>
      <w:marRight w:val="0"/>
      <w:marTop w:val="0"/>
      <w:marBottom w:val="0"/>
      <w:divBdr>
        <w:top w:val="none" w:sz="0" w:space="0" w:color="auto"/>
        <w:left w:val="none" w:sz="0" w:space="0" w:color="auto"/>
        <w:bottom w:val="none" w:sz="0" w:space="0" w:color="auto"/>
        <w:right w:val="none" w:sz="0" w:space="0" w:color="auto"/>
      </w:divBdr>
    </w:div>
    <w:div w:id="922448518">
      <w:bodyDiv w:val="1"/>
      <w:marLeft w:val="0"/>
      <w:marRight w:val="0"/>
      <w:marTop w:val="0"/>
      <w:marBottom w:val="0"/>
      <w:divBdr>
        <w:top w:val="none" w:sz="0" w:space="0" w:color="auto"/>
        <w:left w:val="none" w:sz="0" w:space="0" w:color="auto"/>
        <w:bottom w:val="none" w:sz="0" w:space="0" w:color="auto"/>
        <w:right w:val="none" w:sz="0" w:space="0" w:color="auto"/>
      </w:divBdr>
    </w:div>
    <w:div w:id="991523597">
      <w:bodyDiv w:val="1"/>
      <w:marLeft w:val="0"/>
      <w:marRight w:val="0"/>
      <w:marTop w:val="0"/>
      <w:marBottom w:val="0"/>
      <w:divBdr>
        <w:top w:val="none" w:sz="0" w:space="0" w:color="auto"/>
        <w:left w:val="none" w:sz="0" w:space="0" w:color="auto"/>
        <w:bottom w:val="none" w:sz="0" w:space="0" w:color="auto"/>
        <w:right w:val="none" w:sz="0" w:space="0" w:color="auto"/>
      </w:divBdr>
    </w:div>
    <w:div w:id="1127285337">
      <w:bodyDiv w:val="1"/>
      <w:marLeft w:val="0"/>
      <w:marRight w:val="0"/>
      <w:marTop w:val="0"/>
      <w:marBottom w:val="0"/>
      <w:divBdr>
        <w:top w:val="none" w:sz="0" w:space="0" w:color="auto"/>
        <w:left w:val="none" w:sz="0" w:space="0" w:color="auto"/>
        <w:bottom w:val="none" w:sz="0" w:space="0" w:color="auto"/>
        <w:right w:val="none" w:sz="0" w:space="0" w:color="auto"/>
      </w:divBdr>
    </w:div>
    <w:div w:id="1238704948">
      <w:bodyDiv w:val="1"/>
      <w:marLeft w:val="0"/>
      <w:marRight w:val="0"/>
      <w:marTop w:val="0"/>
      <w:marBottom w:val="0"/>
      <w:divBdr>
        <w:top w:val="none" w:sz="0" w:space="0" w:color="auto"/>
        <w:left w:val="none" w:sz="0" w:space="0" w:color="auto"/>
        <w:bottom w:val="none" w:sz="0" w:space="0" w:color="auto"/>
        <w:right w:val="none" w:sz="0" w:space="0" w:color="auto"/>
      </w:divBdr>
    </w:div>
    <w:div w:id="1293949857">
      <w:bodyDiv w:val="1"/>
      <w:marLeft w:val="0"/>
      <w:marRight w:val="0"/>
      <w:marTop w:val="0"/>
      <w:marBottom w:val="0"/>
      <w:divBdr>
        <w:top w:val="none" w:sz="0" w:space="0" w:color="auto"/>
        <w:left w:val="none" w:sz="0" w:space="0" w:color="auto"/>
        <w:bottom w:val="none" w:sz="0" w:space="0" w:color="auto"/>
        <w:right w:val="none" w:sz="0" w:space="0" w:color="auto"/>
      </w:divBdr>
    </w:div>
    <w:div w:id="1301960358">
      <w:bodyDiv w:val="1"/>
      <w:marLeft w:val="0"/>
      <w:marRight w:val="0"/>
      <w:marTop w:val="0"/>
      <w:marBottom w:val="0"/>
      <w:divBdr>
        <w:top w:val="none" w:sz="0" w:space="0" w:color="auto"/>
        <w:left w:val="none" w:sz="0" w:space="0" w:color="auto"/>
        <w:bottom w:val="none" w:sz="0" w:space="0" w:color="auto"/>
        <w:right w:val="none" w:sz="0" w:space="0" w:color="auto"/>
      </w:divBdr>
    </w:div>
    <w:div w:id="1340934547">
      <w:bodyDiv w:val="1"/>
      <w:marLeft w:val="0"/>
      <w:marRight w:val="0"/>
      <w:marTop w:val="0"/>
      <w:marBottom w:val="0"/>
      <w:divBdr>
        <w:top w:val="none" w:sz="0" w:space="0" w:color="auto"/>
        <w:left w:val="none" w:sz="0" w:space="0" w:color="auto"/>
        <w:bottom w:val="none" w:sz="0" w:space="0" w:color="auto"/>
        <w:right w:val="none" w:sz="0" w:space="0" w:color="auto"/>
      </w:divBdr>
      <w:divsChild>
        <w:div w:id="187454679">
          <w:marLeft w:val="0"/>
          <w:marRight w:val="0"/>
          <w:marTop w:val="0"/>
          <w:marBottom w:val="0"/>
          <w:divBdr>
            <w:top w:val="none" w:sz="0" w:space="0" w:color="auto"/>
            <w:left w:val="none" w:sz="0" w:space="0" w:color="auto"/>
            <w:bottom w:val="none" w:sz="0" w:space="0" w:color="auto"/>
            <w:right w:val="none" w:sz="0" w:space="0" w:color="auto"/>
          </w:divBdr>
          <w:divsChild>
            <w:div w:id="1854293991">
              <w:marLeft w:val="0"/>
              <w:marRight w:val="0"/>
              <w:marTop w:val="0"/>
              <w:marBottom w:val="0"/>
              <w:divBdr>
                <w:top w:val="none" w:sz="0" w:space="0" w:color="auto"/>
                <w:left w:val="none" w:sz="0" w:space="0" w:color="auto"/>
                <w:bottom w:val="none" w:sz="0" w:space="0" w:color="auto"/>
                <w:right w:val="none" w:sz="0" w:space="0" w:color="auto"/>
              </w:divBdr>
              <w:divsChild>
                <w:div w:id="785122821">
                  <w:marLeft w:val="0"/>
                  <w:marRight w:val="0"/>
                  <w:marTop w:val="0"/>
                  <w:marBottom w:val="0"/>
                  <w:divBdr>
                    <w:top w:val="none" w:sz="0" w:space="0" w:color="auto"/>
                    <w:left w:val="none" w:sz="0" w:space="0" w:color="auto"/>
                    <w:bottom w:val="none" w:sz="0" w:space="0" w:color="auto"/>
                    <w:right w:val="none" w:sz="0" w:space="0" w:color="auto"/>
                  </w:divBdr>
                  <w:divsChild>
                    <w:div w:id="1315068832">
                      <w:marLeft w:val="0"/>
                      <w:marRight w:val="0"/>
                      <w:marTop w:val="0"/>
                      <w:marBottom w:val="0"/>
                      <w:divBdr>
                        <w:top w:val="none" w:sz="0" w:space="0" w:color="auto"/>
                        <w:left w:val="none" w:sz="0" w:space="0" w:color="auto"/>
                        <w:bottom w:val="none" w:sz="0" w:space="0" w:color="auto"/>
                        <w:right w:val="none" w:sz="0" w:space="0" w:color="auto"/>
                      </w:divBdr>
                      <w:divsChild>
                        <w:div w:id="1620064194">
                          <w:marLeft w:val="0"/>
                          <w:marRight w:val="0"/>
                          <w:marTop w:val="0"/>
                          <w:marBottom w:val="0"/>
                          <w:divBdr>
                            <w:top w:val="none" w:sz="0" w:space="0" w:color="auto"/>
                            <w:left w:val="none" w:sz="0" w:space="0" w:color="auto"/>
                            <w:bottom w:val="none" w:sz="0" w:space="0" w:color="auto"/>
                            <w:right w:val="none" w:sz="0" w:space="0" w:color="auto"/>
                          </w:divBdr>
                          <w:divsChild>
                            <w:div w:id="1072580272">
                              <w:marLeft w:val="0"/>
                              <w:marRight w:val="0"/>
                              <w:marTop w:val="0"/>
                              <w:marBottom w:val="0"/>
                              <w:divBdr>
                                <w:top w:val="none" w:sz="0" w:space="0" w:color="auto"/>
                                <w:left w:val="none" w:sz="0" w:space="0" w:color="auto"/>
                                <w:bottom w:val="none" w:sz="0" w:space="0" w:color="auto"/>
                                <w:right w:val="none" w:sz="0" w:space="0" w:color="auto"/>
                              </w:divBdr>
                              <w:divsChild>
                                <w:div w:id="1052657594">
                                  <w:marLeft w:val="0"/>
                                  <w:marRight w:val="0"/>
                                  <w:marTop w:val="0"/>
                                  <w:marBottom w:val="0"/>
                                  <w:divBdr>
                                    <w:top w:val="none" w:sz="0" w:space="0" w:color="auto"/>
                                    <w:left w:val="none" w:sz="0" w:space="0" w:color="auto"/>
                                    <w:bottom w:val="none" w:sz="0" w:space="0" w:color="auto"/>
                                    <w:right w:val="none" w:sz="0" w:space="0" w:color="auto"/>
                                  </w:divBdr>
                                  <w:divsChild>
                                    <w:div w:id="15863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81485">
                          <w:marLeft w:val="0"/>
                          <w:marRight w:val="0"/>
                          <w:marTop w:val="0"/>
                          <w:marBottom w:val="0"/>
                          <w:divBdr>
                            <w:top w:val="none" w:sz="0" w:space="0" w:color="auto"/>
                            <w:left w:val="none" w:sz="0" w:space="0" w:color="auto"/>
                            <w:bottom w:val="none" w:sz="0" w:space="0" w:color="auto"/>
                            <w:right w:val="none" w:sz="0" w:space="0" w:color="auto"/>
                          </w:divBdr>
                          <w:divsChild>
                            <w:div w:id="1044448160">
                              <w:marLeft w:val="0"/>
                              <w:marRight w:val="0"/>
                              <w:marTop w:val="0"/>
                              <w:marBottom w:val="0"/>
                              <w:divBdr>
                                <w:top w:val="none" w:sz="0" w:space="0" w:color="auto"/>
                                <w:left w:val="none" w:sz="0" w:space="0" w:color="auto"/>
                                <w:bottom w:val="none" w:sz="0" w:space="0" w:color="auto"/>
                                <w:right w:val="none" w:sz="0" w:space="0" w:color="auto"/>
                              </w:divBdr>
                              <w:divsChild>
                                <w:div w:id="8519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99147">
      <w:bodyDiv w:val="1"/>
      <w:marLeft w:val="0"/>
      <w:marRight w:val="0"/>
      <w:marTop w:val="0"/>
      <w:marBottom w:val="0"/>
      <w:divBdr>
        <w:top w:val="none" w:sz="0" w:space="0" w:color="auto"/>
        <w:left w:val="none" w:sz="0" w:space="0" w:color="auto"/>
        <w:bottom w:val="none" w:sz="0" w:space="0" w:color="auto"/>
        <w:right w:val="none" w:sz="0" w:space="0" w:color="auto"/>
      </w:divBdr>
    </w:div>
    <w:div w:id="1464540316">
      <w:bodyDiv w:val="1"/>
      <w:marLeft w:val="0"/>
      <w:marRight w:val="0"/>
      <w:marTop w:val="0"/>
      <w:marBottom w:val="0"/>
      <w:divBdr>
        <w:top w:val="none" w:sz="0" w:space="0" w:color="auto"/>
        <w:left w:val="none" w:sz="0" w:space="0" w:color="auto"/>
        <w:bottom w:val="none" w:sz="0" w:space="0" w:color="auto"/>
        <w:right w:val="none" w:sz="0" w:space="0" w:color="auto"/>
      </w:divBdr>
    </w:div>
    <w:div w:id="1494836000">
      <w:bodyDiv w:val="1"/>
      <w:marLeft w:val="0"/>
      <w:marRight w:val="0"/>
      <w:marTop w:val="0"/>
      <w:marBottom w:val="0"/>
      <w:divBdr>
        <w:top w:val="none" w:sz="0" w:space="0" w:color="auto"/>
        <w:left w:val="none" w:sz="0" w:space="0" w:color="auto"/>
        <w:bottom w:val="none" w:sz="0" w:space="0" w:color="auto"/>
        <w:right w:val="none" w:sz="0" w:space="0" w:color="auto"/>
      </w:divBdr>
    </w:div>
    <w:div w:id="1554925918">
      <w:bodyDiv w:val="1"/>
      <w:marLeft w:val="0"/>
      <w:marRight w:val="0"/>
      <w:marTop w:val="0"/>
      <w:marBottom w:val="0"/>
      <w:divBdr>
        <w:top w:val="none" w:sz="0" w:space="0" w:color="auto"/>
        <w:left w:val="none" w:sz="0" w:space="0" w:color="auto"/>
        <w:bottom w:val="none" w:sz="0" w:space="0" w:color="auto"/>
        <w:right w:val="none" w:sz="0" w:space="0" w:color="auto"/>
      </w:divBdr>
    </w:div>
    <w:div w:id="1556962284">
      <w:bodyDiv w:val="1"/>
      <w:marLeft w:val="0"/>
      <w:marRight w:val="0"/>
      <w:marTop w:val="0"/>
      <w:marBottom w:val="0"/>
      <w:divBdr>
        <w:top w:val="none" w:sz="0" w:space="0" w:color="auto"/>
        <w:left w:val="none" w:sz="0" w:space="0" w:color="auto"/>
        <w:bottom w:val="none" w:sz="0" w:space="0" w:color="auto"/>
        <w:right w:val="none" w:sz="0" w:space="0" w:color="auto"/>
      </w:divBdr>
    </w:div>
    <w:div w:id="1589076217">
      <w:bodyDiv w:val="1"/>
      <w:marLeft w:val="0"/>
      <w:marRight w:val="0"/>
      <w:marTop w:val="0"/>
      <w:marBottom w:val="0"/>
      <w:divBdr>
        <w:top w:val="none" w:sz="0" w:space="0" w:color="auto"/>
        <w:left w:val="none" w:sz="0" w:space="0" w:color="auto"/>
        <w:bottom w:val="none" w:sz="0" w:space="0" w:color="auto"/>
        <w:right w:val="none" w:sz="0" w:space="0" w:color="auto"/>
      </w:divBdr>
    </w:div>
    <w:div w:id="1677223940">
      <w:bodyDiv w:val="1"/>
      <w:marLeft w:val="0"/>
      <w:marRight w:val="0"/>
      <w:marTop w:val="0"/>
      <w:marBottom w:val="0"/>
      <w:divBdr>
        <w:top w:val="none" w:sz="0" w:space="0" w:color="auto"/>
        <w:left w:val="none" w:sz="0" w:space="0" w:color="auto"/>
        <w:bottom w:val="none" w:sz="0" w:space="0" w:color="auto"/>
        <w:right w:val="none" w:sz="0" w:space="0" w:color="auto"/>
      </w:divBdr>
    </w:div>
    <w:div w:id="1706321386">
      <w:bodyDiv w:val="1"/>
      <w:marLeft w:val="0"/>
      <w:marRight w:val="0"/>
      <w:marTop w:val="0"/>
      <w:marBottom w:val="0"/>
      <w:divBdr>
        <w:top w:val="none" w:sz="0" w:space="0" w:color="auto"/>
        <w:left w:val="none" w:sz="0" w:space="0" w:color="auto"/>
        <w:bottom w:val="none" w:sz="0" w:space="0" w:color="auto"/>
        <w:right w:val="none" w:sz="0" w:space="0" w:color="auto"/>
      </w:divBdr>
    </w:div>
    <w:div w:id="1753240381">
      <w:bodyDiv w:val="1"/>
      <w:marLeft w:val="0"/>
      <w:marRight w:val="0"/>
      <w:marTop w:val="0"/>
      <w:marBottom w:val="0"/>
      <w:divBdr>
        <w:top w:val="none" w:sz="0" w:space="0" w:color="auto"/>
        <w:left w:val="none" w:sz="0" w:space="0" w:color="auto"/>
        <w:bottom w:val="none" w:sz="0" w:space="0" w:color="auto"/>
        <w:right w:val="none" w:sz="0" w:space="0" w:color="auto"/>
      </w:divBdr>
    </w:div>
    <w:div w:id="1798258951">
      <w:bodyDiv w:val="1"/>
      <w:marLeft w:val="0"/>
      <w:marRight w:val="0"/>
      <w:marTop w:val="0"/>
      <w:marBottom w:val="0"/>
      <w:divBdr>
        <w:top w:val="none" w:sz="0" w:space="0" w:color="auto"/>
        <w:left w:val="none" w:sz="0" w:space="0" w:color="auto"/>
        <w:bottom w:val="none" w:sz="0" w:space="0" w:color="auto"/>
        <w:right w:val="none" w:sz="0" w:space="0" w:color="auto"/>
      </w:divBdr>
    </w:div>
    <w:div w:id="1800298152">
      <w:bodyDiv w:val="1"/>
      <w:marLeft w:val="0"/>
      <w:marRight w:val="0"/>
      <w:marTop w:val="0"/>
      <w:marBottom w:val="0"/>
      <w:divBdr>
        <w:top w:val="none" w:sz="0" w:space="0" w:color="auto"/>
        <w:left w:val="none" w:sz="0" w:space="0" w:color="auto"/>
        <w:bottom w:val="none" w:sz="0" w:space="0" w:color="auto"/>
        <w:right w:val="none" w:sz="0" w:space="0" w:color="auto"/>
      </w:divBdr>
      <w:divsChild>
        <w:div w:id="1828324090">
          <w:marLeft w:val="0"/>
          <w:marRight w:val="0"/>
          <w:marTop w:val="0"/>
          <w:marBottom w:val="0"/>
          <w:divBdr>
            <w:top w:val="none" w:sz="0" w:space="0" w:color="auto"/>
            <w:left w:val="none" w:sz="0" w:space="0" w:color="auto"/>
            <w:bottom w:val="none" w:sz="0" w:space="0" w:color="auto"/>
            <w:right w:val="none" w:sz="0" w:space="0" w:color="auto"/>
          </w:divBdr>
          <w:divsChild>
            <w:div w:id="10282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2277">
      <w:bodyDiv w:val="1"/>
      <w:marLeft w:val="0"/>
      <w:marRight w:val="0"/>
      <w:marTop w:val="0"/>
      <w:marBottom w:val="0"/>
      <w:divBdr>
        <w:top w:val="none" w:sz="0" w:space="0" w:color="auto"/>
        <w:left w:val="none" w:sz="0" w:space="0" w:color="auto"/>
        <w:bottom w:val="none" w:sz="0" w:space="0" w:color="auto"/>
        <w:right w:val="none" w:sz="0" w:space="0" w:color="auto"/>
      </w:divBdr>
    </w:div>
    <w:div w:id="1976832388">
      <w:bodyDiv w:val="1"/>
      <w:marLeft w:val="0"/>
      <w:marRight w:val="0"/>
      <w:marTop w:val="0"/>
      <w:marBottom w:val="0"/>
      <w:divBdr>
        <w:top w:val="none" w:sz="0" w:space="0" w:color="auto"/>
        <w:left w:val="none" w:sz="0" w:space="0" w:color="auto"/>
        <w:bottom w:val="none" w:sz="0" w:space="0" w:color="auto"/>
        <w:right w:val="none" w:sz="0" w:space="0" w:color="auto"/>
      </w:divBdr>
    </w:div>
    <w:div w:id="2045709801">
      <w:bodyDiv w:val="1"/>
      <w:marLeft w:val="0"/>
      <w:marRight w:val="0"/>
      <w:marTop w:val="0"/>
      <w:marBottom w:val="0"/>
      <w:divBdr>
        <w:top w:val="none" w:sz="0" w:space="0" w:color="auto"/>
        <w:left w:val="none" w:sz="0" w:space="0" w:color="auto"/>
        <w:bottom w:val="none" w:sz="0" w:space="0" w:color="auto"/>
        <w:right w:val="none" w:sz="0" w:space="0" w:color="auto"/>
      </w:divBdr>
    </w:div>
    <w:div w:id="2047245047">
      <w:bodyDiv w:val="1"/>
      <w:marLeft w:val="0"/>
      <w:marRight w:val="0"/>
      <w:marTop w:val="0"/>
      <w:marBottom w:val="0"/>
      <w:divBdr>
        <w:top w:val="none" w:sz="0" w:space="0" w:color="auto"/>
        <w:left w:val="none" w:sz="0" w:space="0" w:color="auto"/>
        <w:bottom w:val="none" w:sz="0" w:space="0" w:color="auto"/>
        <w:right w:val="none" w:sz="0" w:space="0" w:color="auto"/>
      </w:divBdr>
    </w:div>
    <w:div w:id="2092728130">
      <w:bodyDiv w:val="1"/>
      <w:marLeft w:val="0"/>
      <w:marRight w:val="0"/>
      <w:marTop w:val="0"/>
      <w:marBottom w:val="0"/>
      <w:divBdr>
        <w:top w:val="none" w:sz="0" w:space="0" w:color="auto"/>
        <w:left w:val="none" w:sz="0" w:space="0" w:color="auto"/>
        <w:bottom w:val="none" w:sz="0" w:space="0" w:color="auto"/>
        <w:right w:val="none" w:sz="0" w:space="0" w:color="auto"/>
      </w:divBdr>
    </w:div>
    <w:div w:id="2093164116">
      <w:bodyDiv w:val="1"/>
      <w:marLeft w:val="0"/>
      <w:marRight w:val="0"/>
      <w:marTop w:val="0"/>
      <w:marBottom w:val="0"/>
      <w:divBdr>
        <w:top w:val="none" w:sz="0" w:space="0" w:color="auto"/>
        <w:left w:val="none" w:sz="0" w:space="0" w:color="auto"/>
        <w:bottom w:val="none" w:sz="0" w:space="0" w:color="auto"/>
        <w:right w:val="none" w:sz="0" w:space="0" w:color="auto"/>
      </w:divBdr>
      <w:divsChild>
        <w:div w:id="289672302">
          <w:marLeft w:val="0"/>
          <w:marRight w:val="0"/>
          <w:marTop w:val="0"/>
          <w:marBottom w:val="0"/>
          <w:divBdr>
            <w:top w:val="none" w:sz="0" w:space="0" w:color="auto"/>
            <w:left w:val="none" w:sz="0" w:space="0" w:color="auto"/>
            <w:bottom w:val="none" w:sz="0" w:space="0" w:color="auto"/>
            <w:right w:val="none" w:sz="0" w:space="0" w:color="auto"/>
          </w:divBdr>
          <w:divsChild>
            <w:div w:id="2007786960">
              <w:marLeft w:val="0"/>
              <w:marRight w:val="0"/>
              <w:marTop w:val="0"/>
              <w:marBottom w:val="0"/>
              <w:divBdr>
                <w:top w:val="none" w:sz="0" w:space="0" w:color="auto"/>
                <w:left w:val="none" w:sz="0" w:space="0" w:color="auto"/>
                <w:bottom w:val="none" w:sz="0" w:space="0" w:color="auto"/>
                <w:right w:val="none" w:sz="0" w:space="0" w:color="auto"/>
              </w:divBdr>
              <w:divsChild>
                <w:div w:id="771978481">
                  <w:marLeft w:val="0"/>
                  <w:marRight w:val="0"/>
                  <w:marTop w:val="0"/>
                  <w:marBottom w:val="0"/>
                  <w:divBdr>
                    <w:top w:val="none" w:sz="0" w:space="0" w:color="auto"/>
                    <w:left w:val="none" w:sz="0" w:space="0" w:color="auto"/>
                    <w:bottom w:val="none" w:sz="0" w:space="0" w:color="auto"/>
                    <w:right w:val="none" w:sz="0" w:space="0" w:color="auto"/>
                  </w:divBdr>
                  <w:divsChild>
                    <w:div w:id="1883126609">
                      <w:marLeft w:val="0"/>
                      <w:marRight w:val="0"/>
                      <w:marTop w:val="0"/>
                      <w:marBottom w:val="0"/>
                      <w:divBdr>
                        <w:top w:val="none" w:sz="0" w:space="0" w:color="auto"/>
                        <w:left w:val="none" w:sz="0" w:space="0" w:color="auto"/>
                        <w:bottom w:val="none" w:sz="0" w:space="0" w:color="auto"/>
                        <w:right w:val="none" w:sz="0" w:space="0" w:color="auto"/>
                      </w:divBdr>
                      <w:divsChild>
                        <w:div w:id="658769620">
                          <w:marLeft w:val="0"/>
                          <w:marRight w:val="0"/>
                          <w:marTop w:val="0"/>
                          <w:marBottom w:val="0"/>
                          <w:divBdr>
                            <w:top w:val="none" w:sz="0" w:space="0" w:color="auto"/>
                            <w:left w:val="none" w:sz="0" w:space="0" w:color="auto"/>
                            <w:bottom w:val="none" w:sz="0" w:space="0" w:color="auto"/>
                            <w:right w:val="none" w:sz="0" w:space="0" w:color="auto"/>
                          </w:divBdr>
                          <w:divsChild>
                            <w:div w:id="1092627557">
                              <w:marLeft w:val="0"/>
                              <w:marRight w:val="0"/>
                              <w:marTop w:val="0"/>
                              <w:marBottom w:val="0"/>
                              <w:divBdr>
                                <w:top w:val="none" w:sz="0" w:space="0" w:color="auto"/>
                                <w:left w:val="none" w:sz="0" w:space="0" w:color="auto"/>
                                <w:bottom w:val="none" w:sz="0" w:space="0" w:color="auto"/>
                                <w:right w:val="none" w:sz="0" w:space="0" w:color="auto"/>
                              </w:divBdr>
                              <w:divsChild>
                                <w:div w:id="233204115">
                                  <w:marLeft w:val="0"/>
                                  <w:marRight w:val="0"/>
                                  <w:marTop w:val="0"/>
                                  <w:marBottom w:val="0"/>
                                  <w:divBdr>
                                    <w:top w:val="none" w:sz="0" w:space="0" w:color="auto"/>
                                    <w:left w:val="none" w:sz="0" w:space="0" w:color="auto"/>
                                    <w:bottom w:val="none" w:sz="0" w:space="0" w:color="auto"/>
                                    <w:right w:val="none" w:sz="0" w:space="0" w:color="auto"/>
                                  </w:divBdr>
                                  <w:divsChild>
                                    <w:div w:id="935871206">
                                      <w:marLeft w:val="0"/>
                                      <w:marRight w:val="0"/>
                                      <w:marTop w:val="0"/>
                                      <w:marBottom w:val="0"/>
                                      <w:divBdr>
                                        <w:top w:val="none" w:sz="0" w:space="0" w:color="auto"/>
                                        <w:left w:val="none" w:sz="0" w:space="0" w:color="auto"/>
                                        <w:bottom w:val="none" w:sz="0" w:space="0" w:color="auto"/>
                                        <w:right w:val="none" w:sz="0" w:space="0" w:color="auto"/>
                                      </w:divBdr>
                                      <w:divsChild>
                                        <w:div w:id="1386416163">
                                          <w:marLeft w:val="0"/>
                                          <w:marRight w:val="165"/>
                                          <w:marTop w:val="150"/>
                                          <w:marBottom w:val="0"/>
                                          <w:divBdr>
                                            <w:top w:val="none" w:sz="0" w:space="0" w:color="auto"/>
                                            <w:left w:val="none" w:sz="0" w:space="0" w:color="auto"/>
                                            <w:bottom w:val="none" w:sz="0" w:space="0" w:color="auto"/>
                                            <w:right w:val="none" w:sz="0" w:space="0" w:color="auto"/>
                                          </w:divBdr>
                                          <w:divsChild>
                                            <w:div w:id="605965553">
                                              <w:marLeft w:val="0"/>
                                              <w:marRight w:val="0"/>
                                              <w:marTop w:val="0"/>
                                              <w:marBottom w:val="0"/>
                                              <w:divBdr>
                                                <w:top w:val="none" w:sz="0" w:space="0" w:color="auto"/>
                                                <w:left w:val="none" w:sz="0" w:space="0" w:color="auto"/>
                                                <w:bottom w:val="none" w:sz="0" w:space="0" w:color="auto"/>
                                                <w:right w:val="none" w:sz="0" w:space="0" w:color="auto"/>
                                              </w:divBdr>
                                              <w:divsChild>
                                                <w:div w:id="17219796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376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765041">
      <w:bodyDiv w:val="1"/>
      <w:marLeft w:val="0"/>
      <w:marRight w:val="0"/>
      <w:marTop w:val="0"/>
      <w:marBottom w:val="0"/>
      <w:divBdr>
        <w:top w:val="none" w:sz="0" w:space="0" w:color="auto"/>
        <w:left w:val="none" w:sz="0" w:space="0" w:color="auto"/>
        <w:bottom w:val="none" w:sz="0" w:space="0" w:color="auto"/>
        <w:right w:val="none" w:sz="0" w:space="0" w:color="auto"/>
      </w:divBdr>
    </w:div>
    <w:div w:id="21441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oph.2014.08.0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coph.2014.08.002" TargetMode="External"/><Relationship Id="rId4" Type="http://schemas.openxmlformats.org/officeDocument/2006/relationships/settings" Target="settings.xml"/><Relationship Id="rId9" Type="http://schemas.openxmlformats.org/officeDocument/2006/relationships/hyperlink" Target="https://doi.org/10.3390/antibiotics7020046"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4B48-D6E5-496D-94E1-AC690D21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1130</Words>
  <Characters>6441</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BSU</Company>
  <LinksUpToDate>false</LinksUpToDate>
  <CharactersWithSpaces>7556</CharactersWithSpaces>
  <SharedDoc>false</SharedDoc>
  <HLinks>
    <vt:vector size="96" baseType="variant">
      <vt:variant>
        <vt:i4>8192096</vt:i4>
      </vt:variant>
      <vt:variant>
        <vt:i4>39</vt:i4>
      </vt:variant>
      <vt:variant>
        <vt:i4>0</vt:i4>
      </vt:variant>
      <vt:variant>
        <vt:i4>5</vt:i4>
      </vt:variant>
      <vt:variant>
        <vt:lpwstr>https://doi.org/10.3390/educsci13020200</vt:lpwstr>
      </vt:variant>
      <vt:variant>
        <vt:lpwstr/>
      </vt:variant>
      <vt:variant>
        <vt:i4>8061044</vt:i4>
      </vt:variant>
      <vt:variant>
        <vt:i4>36</vt:i4>
      </vt:variant>
      <vt:variant>
        <vt:i4>0</vt:i4>
      </vt:variant>
      <vt:variant>
        <vt:i4>5</vt:i4>
      </vt:variant>
      <vt:variant>
        <vt:lpwstr>https://doi.org/10.1021/acs.jchemed.2c00492</vt:lpwstr>
      </vt:variant>
      <vt:variant>
        <vt:lpwstr/>
      </vt:variant>
      <vt:variant>
        <vt:i4>3539056</vt:i4>
      </vt:variant>
      <vt:variant>
        <vt:i4>33</vt:i4>
      </vt:variant>
      <vt:variant>
        <vt:i4>0</vt:i4>
      </vt:variant>
      <vt:variant>
        <vt:i4>5</vt:i4>
      </vt:variant>
      <vt:variant>
        <vt:lpwstr>https://doi.org/10.1039/D1RP00267A</vt:lpwstr>
      </vt:variant>
      <vt:variant>
        <vt:lpwstr/>
      </vt:variant>
      <vt:variant>
        <vt:i4>983059</vt:i4>
      </vt:variant>
      <vt:variant>
        <vt:i4>30</vt:i4>
      </vt:variant>
      <vt:variant>
        <vt:i4>0</vt:i4>
      </vt:variant>
      <vt:variant>
        <vt:i4>5</vt:i4>
      </vt:variant>
      <vt:variant>
        <vt:lpwstr>https://doi.org/10.1108/S2055-364120140000003015</vt:lpwstr>
      </vt:variant>
      <vt:variant>
        <vt:lpwstr/>
      </vt:variant>
      <vt:variant>
        <vt:i4>4063342</vt:i4>
      </vt:variant>
      <vt:variant>
        <vt:i4>27</vt:i4>
      </vt:variant>
      <vt:variant>
        <vt:i4>0</vt:i4>
      </vt:variant>
      <vt:variant>
        <vt:i4>5</vt:i4>
      </vt:variant>
      <vt:variant>
        <vt:lpwstr>https://doi.org/10.1073/pnas.1912026117</vt:lpwstr>
      </vt:variant>
      <vt:variant>
        <vt:lpwstr/>
      </vt:variant>
      <vt:variant>
        <vt:i4>7733360</vt:i4>
      </vt:variant>
      <vt:variant>
        <vt:i4>24</vt:i4>
      </vt:variant>
      <vt:variant>
        <vt:i4>0</vt:i4>
      </vt:variant>
      <vt:variant>
        <vt:i4>5</vt:i4>
      </vt:variant>
      <vt:variant>
        <vt:lpwstr>https://doi.org/10.1021/acs.jchemed.0c01253</vt:lpwstr>
      </vt:variant>
      <vt:variant>
        <vt:lpwstr/>
      </vt:variant>
      <vt:variant>
        <vt:i4>2818093</vt:i4>
      </vt:variant>
      <vt:variant>
        <vt:i4>21</vt:i4>
      </vt:variant>
      <vt:variant>
        <vt:i4>0</vt:i4>
      </vt:variant>
      <vt:variant>
        <vt:i4>5</vt:i4>
      </vt:variant>
      <vt:variant>
        <vt:lpwstr>https://doi.org/10.5642/jstem.20200202</vt:lpwstr>
      </vt:variant>
      <vt:variant>
        <vt:lpwstr/>
      </vt:variant>
      <vt:variant>
        <vt:i4>6029390</vt:i4>
      </vt:variant>
      <vt:variant>
        <vt:i4>18</vt:i4>
      </vt:variant>
      <vt:variant>
        <vt:i4>0</vt:i4>
      </vt:variant>
      <vt:variant>
        <vt:i4>5</vt:i4>
      </vt:variant>
      <vt:variant>
        <vt:lpwstr>https://doi.org/10.1002/sce.10126</vt:lpwstr>
      </vt:variant>
      <vt:variant>
        <vt:lpwstr/>
      </vt:variant>
      <vt:variant>
        <vt:i4>7340091</vt:i4>
      </vt:variant>
      <vt:variant>
        <vt:i4>15</vt:i4>
      </vt:variant>
      <vt:variant>
        <vt:i4>0</vt:i4>
      </vt:variant>
      <vt:variant>
        <vt:i4>5</vt:i4>
      </vt:variant>
      <vt:variant>
        <vt:lpwstr>https://doi.org/10.1007/BF01320076</vt:lpwstr>
      </vt:variant>
      <vt:variant>
        <vt:lpwstr/>
      </vt:variant>
      <vt:variant>
        <vt:i4>3342455</vt:i4>
      </vt:variant>
      <vt:variant>
        <vt:i4>12</vt:i4>
      </vt:variant>
      <vt:variant>
        <vt:i4>0</vt:i4>
      </vt:variant>
      <vt:variant>
        <vt:i4>5</vt:i4>
      </vt:variant>
      <vt:variant>
        <vt:lpwstr>https://doi.org/10.1039/C6RP00227G</vt:lpwstr>
      </vt:variant>
      <vt:variant>
        <vt:lpwstr/>
      </vt:variant>
      <vt:variant>
        <vt:i4>2228349</vt:i4>
      </vt:variant>
      <vt:variant>
        <vt:i4>9</vt:i4>
      </vt:variant>
      <vt:variant>
        <vt:i4>0</vt:i4>
      </vt:variant>
      <vt:variant>
        <vt:i4>5</vt:i4>
      </vt:variant>
      <vt:variant>
        <vt:lpwstr>https://doi.org/10.1111/j.1365-2729.1991.tb00230.x</vt:lpwstr>
      </vt:variant>
      <vt:variant>
        <vt:lpwstr/>
      </vt:variant>
      <vt:variant>
        <vt:i4>7471217</vt:i4>
      </vt:variant>
      <vt:variant>
        <vt:i4>6</vt:i4>
      </vt:variant>
      <vt:variant>
        <vt:i4>0</vt:i4>
      </vt:variant>
      <vt:variant>
        <vt:i4>5</vt:i4>
      </vt:variant>
      <vt:variant>
        <vt:lpwstr>https://doi.org/10.1021/acs.jchemed.0c00306</vt:lpwstr>
      </vt:variant>
      <vt:variant>
        <vt:lpwstr/>
      </vt:variant>
      <vt:variant>
        <vt:i4>524315</vt:i4>
      </vt:variant>
      <vt:variant>
        <vt:i4>3</vt:i4>
      </vt:variant>
      <vt:variant>
        <vt:i4>0</vt:i4>
      </vt:variant>
      <vt:variant>
        <vt:i4>5</vt:i4>
      </vt:variant>
      <vt:variant>
        <vt:lpwstr>https://doi.org/10.1007/s10956-011-9302-</vt:lpwstr>
      </vt:variant>
      <vt:variant>
        <vt:lpwstr/>
      </vt:variant>
      <vt:variant>
        <vt:i4>7798897</vt:i4>
      </vt:variant>
      <vt:variant>
        <vt:i4>0</vt:i4>
      </vt:variant>
      <vt:variant>
        <vt:i4>0</vt:i4>
      </vt:variant>
      <vt:variant>
        <vt:i4>5</vt:i4>
      </vt:variant>
      <vt:variant>
        <vt:lpwstr>https://doi.org/10.1021/acs.jchemed.0c01341</vt:lpwstr>
      </vt:variant>
      <vt:variant>
        <vt:lpwstr/>
      </vt:variant>
      <vt:variant>
        <vt:i4>1835077</vt:i4>
      </vt:variant>
      <vt:variant>
        <vt:i4>6</vt:i4>
      </vt:variant>
      <vt:variant>
        <vt:i4>0</vt:i4>
      </vt:variant>
      <vt:variant>
        <vt:i4>5</vt:i4>
      </vt:variant>
      <vt:variant>
        <vt:lpwstr>https://doi.org/10.30546/209501.201.2024.1.03.010</vt:lpwstr>
      </vt:variant>
      <vt:variant>
        <vt:lpwstr/>
      </vt:variant>
      <vt:variant>
        <vt:i4>1704025</vt:i4>
      </vt:variant>
      <vt:variant>
        <vt:i4>3</vt:i4>
      </vt:variant>
      <vt:variant>
        <vt:i4>0</vt:i4>
      </vt:variant>
      <vt:variant>
        <vt:i4>5</vt:i4>
      </vt:variant>
      <vt:variant>
        <vt:lpwstr>http://bsuj.bsu.edu.az/en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Azber</dc:creator>
  <cp:keywords/>
  <cp:lastModifiedBy>Elshan Quliyev</cp:lastModifiedBy>
  <cp:revision>28</cp:revision>
  <dcterms:created xsi:type="dcterms:W3CDTF">2025-07-08T07:00:00Z</dcterms:created>
  <dcterms:modified xsi:type="dcterms:W3CDTF">2025-07-24T07:19:00Z</dcterms:modified>
</cp:coreProperties>
</file>